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9A" w:rsidRPr="001C4B9A" w:rsidRDefault="001C4B9A" w:rsidP="001C4B9A">
      <w:pPr>
        <w:widowControl/>
        <w:rPr>
          <w:rFonts w:ascii="Times New Roman" w:eastAsia="Calibri" w:hAnsi="Times New Roman" w:cs="Times New Roman"/>
          <w:color w:val="auto"/>
          <w:sz w:val="20"/>
          <w:szCs w:val="22"/>
          <w:lang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2"/>
          <w:lang w:bidi="ar-SA"/>
        </w:rPr>
        <w:t xml:space="preserve">                                                                                                                                                     </w:t>
      </w:r>
      <w:r w:rsidRPr="001C4B9A">
        <w:rPr>
          <w:rFonts w:ascii="Times New Roman" w:eastAsia="Calibri" w:hAnsi="Times New Roman" w:cs="Times New Roman"/>
          <w:color w:val="auto"/>
          <w:sz w:val="20"/>
          <w:szCs w:val="22"/>
          <w:lang w:bidi="ar-SA"/>
        </w:rPr>
        <w:t>Приложение №1</w:t>
      </w:r>
      <w:r w:rsidRPr="001C4B9A">
        <w:rPr>
          <w:rFonts w:ascii="Times New Roman" w:eastAsia="Calibri" w:hAnsi="Times New Roman" w:cs="Times New Roman"/>
          <w:color w:val="auto"/>
          <w:sz w:val="20"/>
          <w:szCs w:val="22"/>
          <w:lang w:bidi="ar-SA"/>
        </w:rPr>
        <w:br/>
        <w:t xml:space="preserve">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0"/>
          <w:szCs w:val="22"/>
          <w:lang w:bidi="ar-SA"/>
        </w:rPr>
        <w:t xml:space="preserve">                      </w:t>
      </w:r>
      <w:r w:rsidR="00845ACC">
        <w:rPr>
          <w:rFonts w:ascii="Times New Roman" w:eastAsia="Calibri" w:hAnsi="Times New Roman" w:cs="Times New Roman"/>
          <w:color w:val="auto"/>
          <w:sz w:val="20"/>
          <w:szCs w:val="22"/>
          <w:lang w:bidi="ar-SA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20"/>
          <w:szCs w:val="22"/>
          <w:lang w:bidi="ar-SA"/>
        </w:rPr>
        <w:t>Утвержден</w:t>
      </w:r>
      <w:r w:rsidRPr="001C4B9A">
        <w:rPr>
          <w:rFonts w:ascii="Times New Roman" w:eastAsia="Calibri" w:hAnsi="Times New Roman" w:cs="Times New Roman"/>
          <w:color w:val="auto"/>
          <w:sz w:val="20"/>
          <w:szCs w:val="22"/>
          <w:lang w:bidi="ar-SA"/>
        </w:rPr>
        <w:t xml:space="preserve"> приказом комитета</w:t>
      </w:r>
    </w:p>
    <w:p w:rsidR="001C4B9A" w:rsidRPr="001C4B9A" w:rsidRDefault="001C4B9A" w:rsidP="001C4B9A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1C4B9A">
        <w:rPr>
          <w:rFonts w:ascii="Times New Roman" w:eastAsia="Calibri" w:hAnsi="Times New Roman" w:cs="Times New Roman"/>
          <w:color w:val="auto"/>
          <w:sz w:val="20"/>
          <w:szCs w:val="22"/>
          <w:lang w:bidi="ar-SA"/>
        </w:rPr>
        <w:t xml:space="preserve">                                                                                                                                         по культуре Курской области</w:t>
      </w:r>
    </w:p>
    <w:p w:rsidR="001C4B9A" w:rsidRPr="001C4B9A" w:rsidRDefault="001C4B9A" w:rsidP="001C4B9A">
      <w:pPr>
        <w:widowControl/>
        <w:rPr>
          <w:rFonts w:ascii="Times New Roman" w:eastAsia="Calibri" w:hAnsi="Times New Roman" w:cs="Times New Roman"/>
          <w:color w:val="auto"/>
          <w:sz w:val="20"/>
          <w:szCs w:val="22"/>
          <w:lang w:bidi="ar-SA"/>
        </w:rPr>
      </w:pPr>
      <w:r w:rsidRPr="001C4B9A">
        <w:rPr>
          <w:rFonts w:ascii="Times New Roman" w:eastAsia="Calibri" w:hAnsi="Times New Roman" w:cs="Times New Roman"/>
          <w:color w:val="auto"/>
          <w:sz w:val="20"/>
          <w:szCs w:val="22"/>
          <w:lang w:bidi="ar-SA"/>
        </w:rPr>
        <w:t xml:space="preserve">                                                                                                         </w:t>
      </w:r>
      <w:r w:rsidR="00845ACC">
        <w:rPr>
          <w:rFonts w:ascii="Times New Roman" w:eastAsia="Calibri" w:hAnsi="Times New Roman" w:cs="Times New Roman"/>
          <w:color w:val="auto"/>
          <w:sz w:val="20"/>
          <w:szCs w:val="22"/>
          <w:lang w:bidi="ar-SA"/>
        </w:rPr>
        <w:t xml:space="preserve">                               </w:t>
      </w:r>
      <w:r w:rsidR="007A374F">
        <w:rPr>
          <w:rFonts w:ascii="Times New Roman" w:eastAsia="Calibri" w:hAnsi="Times New Roman" w:cs="Times New Roman"/>
          <w:color w:val="auto"/>
          <w:sz w:val="20"/>
          <w:szCs w:val="22"/>
          <w:lang w:bidi="ar-SA"/>
        </w:rPr>
        <w:t xml:space="preserve">от </w:t>
      </w:r>
      <w:proofErr w:type="gramStart"/>
      <w:r w:rsidR="007A374F">
        <w:rPr>
          <w:rFonts w:ascii="Times New Roman" w:eastAsia="Calibri" w:hAnsi="Times New Roman" w:cs="Times New Roman"/>
          <w:color w:val="auto"/>
          <w:sz w:val="20"/>
          <w:szCs w:val="22"/>
          <w:lang w:bidi="ar-SA"/>
        </w:rPr>
        <w:t>« 15</w:t>
      </w:r>
      <w:proofErr w:type="gramEnd"/>
      <w:r w:rsidR="007A374F">
        <w:rPr>
          <w:rFonts w:ascii="Times New Roman" w:eastAsia="Calibri" w:hAnsi="Times New Roman" w:cs="Times New Roman"/>
          <w:color w:val="auto"/>
          <w:sz w:val="20"/>
          <w:szCs w:val="22"/>
          <w:lang w:bidi="ar-SA"/>
        </w:rPr>
        <w:t xml:space="preserve"> » февраля </w:t>
      </w:r>
      <w:r w:rsidR="00815CD1">
        <w:rPr>
          <w:rFonts w:ascii="Times New Roman" w:eastAsia="Calibri" w:hAnsi="Times New Roman" w:cs="Times New Roman"/>
          <w:color w:val="auto"/>
          <w:sz w:val="20"/>
          <w:szCs w:val="22"/>
          <w:lang w:bidi="ar-SA"/>
        </w:rPr>
        <w:t>2021</w:t>
      </w:r>
      <w:r w:rsidRPr="001C4B9A">
        <w:rPr>
          <w:rFonts w:ascii="Times New Roman" w:eastAsia="Calibri" w:hAnsi="Times New Roman" w:cs="Times New Roman"/>
          <w:color w:val="auto"/>
          <w:sz w:val="20"/>
          <w:szCs w:val="22"/>
          <w:lang w:bidi="ar-SA"/>
        </w:rPr>
        <w:t xml:space="preserve"> г.</w:t>
      </w:r>
    </w:p>
    <w:p w:rsidR="001C4B9A" w:rsidRPr="001C4B9A" w:rsidRDefault="001C4B9A" w:rsidP="001C4B9A">
      <w:pPr>
        <w:widowControl/>
        <w:rPr>
          <w:rFonts w:ascii="Times New Roman" w:eastAsia="Calibri" w:hAnsi="Times New Roman" w:cs="Times New Roman"/>
          <w:color w:val="auto"/>
          <w:sz w:val="20"/>
          <w:szCs w:val="22"/>
          <w:lang w:bidi="ar-SA"/>
        </w:rPr>
      </w:pPr>
      <w:r w:rsidRPr="001C4B9A">
        <w:rPr>
          <w:rFonts w:ascii="Times New Roman" w:eastAsia="Calibri" w:hAnsi="Times New Roman" w:cs="Times New Roman"/>
          <w:color w:val="auto"/>
          <w:sz w:val="20"/>
          <w:szCs w:val="22"/>
          <w:lang w:bidi="ar-SA"/>
        </w:rPr>
        <w:t xml:space="preserve">                                                                                                                                 </w:t>
      </w:r>
      <w:r w:rsidR="007A374F">
        <w:rPr>
          <w:rFonts w:ascii="Times New Roman" w:eastAsia="Calibri" w:hAnsi="Times New Roman" w:cs="Times New Roman"/>
          <w:color w:val="auto"/>
          <w:sz w:val="20"/>
          <w:szCs w:val="22"/>
          <w:lang w:bidi="ar-SA"/>
        </w:rPr>
        <w:t xml:space="preserve">              </w:t>
      </w:r>
      <w:r w:rsidR="005413F8">
        <w:rPr>
          <w:rFonts w:ascii="Times New Roman" w:eastAsia="Calibri" w:hAnsi="Times New Roman" w:cs="Times New Roman"/>
          <w:color w:val="auto"/>
          <w:sz w:val="20"/>
          <w:szCs w:val="22"/>
          <w:lang w:bidi="ar-SA"/>
        </w:rPr>
        <w:t xml:space="preserve">       </w:t>
      </w:r>
      <w:bookmarkStart w:id="0" w:name="_GoBack"/>
      <w:bookmarkEnd w:id="0"/>
      <w:r w:rsidR="007A374F">
        <w:rPr>
          <w:rFonts w:ascii="Times New Roman" w:eastAsia="Calibri" w:hAnsi="Times New Roman" w:cs="Times New Roman"/>
          <w:color w:val="auto"/>
          <w:sz w:val="20"/>
          <w:szCs w:val="22"/>
          <w:lang w:bidi="ar-SA"/>
        </w:rPr>
        <w:t xml:space="preserve"> № 01-03/35</w:t>
      </w:r>
    </w:p>
    <w:p w:rsidR="00B155C3" w:rsidRDefault="00B155C3" w:rsidP="001C4B9A">
      <w:pPr>
        <w:pStyle w:val="20"/>
        <w:shd w:val="clear" w:color="auto" w:fill="auto"/>
        <w:spacing w:after="304" w:line="280" w:lineRule="exact"/>
        <w:ind w:firstLine="0"/>
        <w:jc w:val="both"/>
        <w:rPr>
          <w:b/>
          <w:color w:val="auto"/>
          <w:sz w:val="26"/>
          <w:szCs w:val="26"/>
        </w:rPr>
      </w:pPr>
    </w:p>
    <w:p w:rsidR="00D65C68" w:rsidRPr="00D65C68" w:rsidRDefault="00D65C68" w:rsidP="00D65C68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C68">
        <w:rPr>
          <w:rFonts w:ascii="Times New Roman" w:hAnsi="Times New Roman" w:cs="Times New Roman"/>
          <w:b/>
          <w:sz w:val="26"/>
          <w:szCs w:val="26"/>
        </w:rPr>
        <w:t>МОДЕЛЬНЫЙ СТАНДАРТ</w:t>
      </w:r>
    </w:p>
    <w:p w:rsidR="00D65C68" w:rsidRPr="00D65C68" w:rsidRDefault="00D65C68" w:rsidP="00D65C68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C68">
        <w:rPr>
          <w:rFonts w:ascii="Times New Roman" w:hAnsi="Times New Roman" w:cs="Times New Roman"/>
          <w:b/>
          <w:sz w:val="26"/>
          <w:szCs w:val="26"/>
        </w:rPr>
        <w:t>деятельности общедоступной библиотеки Курской области</w:t>
      </w:r>
    </w:p>
    <w:p w:rsidR="00D65C68" w:rsidRDefault="00D65C68" w:rsidP="00BC757B">
      <w:pPr>
        <w:pStyle w:val="20"/>
        <w:shd w:val="clear" w:color="auto" w:fill="auto"/>
        <w:spacing w:after="304" w:line="280" w:lineRule="exact"/>
        <w:ind w:firstLine="600"/>
        <w:jc w:val="both"/>
        <w:rPr>
          <w:b/>
          <w:color w:val="auto"/>
          <w:sz w:val="26"/>
          <w:szCs w:val="26"/>
        </w:rPr>
      </w:pPr>
    </w:p>
    <w:p w:rsidR="00B840A8" w:rsidRPr="00F5035A" w:rsidRDefault="00C71414" w:rsidP="00D65C68">
      <w:pPr>
        <w:pStyle w:val="20"/>
        <w:shd w:val="clear" w:color="auto" w:fill="auto"/>
        <w:spacing w:after="304" w:line="280" w:lineRule="exact"/>
        <w:ind w:firstLine="600"/>
        <w:jc w:val="center"/>
        <w:rPr>
          <w:b/>
          <w:color w:val="auto"/>
          <w:sz w:val="26"/>
          <w:szCs w:val="26"/>
        </w:rPr>
      </w:pPr>
      <w:r w:rsidRPr="00F5035A">
        <w:rPr>
          <w:b/>
          <w:color w:val="auto"/>
          <w:sz w:val="26"/>
          <w:szCs w:val="26"/>
        </w:rPr>
        <w:t>Введение</w:t>
      </w:r>
    </w:p>
    <w:p w:rsidR="00931655" w:rsidRPr="00F5035A" w:rsidRDefault="00931655" w:rsidP="00931655">
      <w:pPr>
        <w:autoSpaceDE w:val="0"/>
        <w:autoSpaceDN w:val="0"/>
        <w:adjustRightInd w:val="0"/>
        <w:contextualSpacing/>
        <w:jc w:val="both"/>
        <w:rPr>
          <w:rFonts w:ascii="Times New Roman" w:eastAsia="TimesNewRomanPSMT" w:hAnsi="Times New Roman" w:cs="Times New Roman"/>
          <w:color w:val="auto"/>
          <w:sz w:val="26"/>
          <w:szCs w:val="26"/>
        </w:rPr>
      </w:pPr>
      <w:r w:rsidRPr="00F5035A">
        <w:rPr>
          <w:rFonts w:ascii="Times New Roman" w:eastAsia="TimesNewRomanPSMT" w:hAnsi="Times New Roman" w:cs="Times New Roman"/>
          <w:color w:val="FF0000"/>
          <w:sz w:val="26"/>
          <w:szCs w:val="26"/>
        </w:rPr>
        <w:tab/>
      </w:r>
      <w:r w:rsidRPr="00F5035A">
        <w:rPr>
          <w:rFonts w:ascii="Times New Roman" w:eastAsia="TimesNewRomanPSMT" w:hAnsi="Times New Roman" w:cs="Times New Roman"/>
          <w:color w:val="auto"/>
          <w:sz w:val="26"/>
          <w:szCs w:val="26"/>
        </w:rPr>
        <w:t>Модельный стандарт деятельности общедоступн</w:t>
      </w:r>
      <w:r w:rsidR="00EA7580" w:rsidRPr="00F5035A">
        <w:rPr>
          <w:rFonts w:ascii="Times New Roman" w:eastAsia="TimesNewRomanPSMT" w:hAnsi="Times New Roman" w:cs="Times New Roman"/>
          <w:color w:val="auto"/>
          <w:sz w:val="26"/>
          <w:szCs w:val="26"/>
        </w:rPr>
        <w:t>ой</w:t>
      </w:r>
      <w:r w:rsidRPr="00F5035A">
        <w:rPr>
          <w:rFonts w:ascii="Times New Roman" w:eastAsia="TimesNewRomanPSMT" w:hAnsi="Times New Roman" w:cs="Times New Roman"/>
          <w:color w:val="auto"/>
          <w:sz w:val="26"/>
          <w:szCs w:val="26"/>
        </w:rPr>
        <w:t xml:space="preserve"> библиотек</w:t>
      </w:r>
      <w:r w:rsidR="00EA7580" w:rsidRPr="00F5035A">
        <w:rPr>
          <w:rFonts w:ascii="Times New Roman" w:eastAsia="TimesNewRomanPSMT" w:hAnsi="Times New Roman" w:cs="Times New Roman"/>
          <w:color w:val="auto"/>
          <w:sz w:val="26"/>
          <w:szCs w:val="26"/>
        </w:rPr>
        <w:t>и</w:t>
      </w:r>
      <w:r w:rsidRPr="00F5035A">
        <w:rPr>
          <w:rFonts w:ascii="Times New Roman" w:eastAsia="TimesNewRomanPSMT" w:hAnsi="Times New Roman" w:cs="Times New Roman"/>
          <w:color w:val="auto"/>
          <w:sz w:val="26"/>
          <w:szCs w:val="26"/>
        </w:rPr>
        <w:t xml:space="preserve"> Курской области (далее – Модельный стандарт) разработан в контексте изменившихся условий и новых целей библиотечной деятельности. Актуальность его разработки обусловлена необходимостью сохранения и дальнейшего развития региональной сети общедоступных библиотек, т.к. библиотеки являются единственным и доступными населению бесплатными информационно-просветительскими и культурными центрами. </w:t>
      </w:r>
    </w:p>
    <w:p w:rsidR="00A40203" w:rsidRPr="00F5035A" w:rsidRDefault="00A40203" w:rsidP="00A40203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Разработка модельного стандарта предусматривает достижение следующих основных целей:</w:t>
      </w:r>
    </w:p>
    <w:p w:rsidR="00A40203" w:rsidRPr="00F5035A" w:rsidRDefault="00A40203" w:rsidP="00A40203">
      <w:pPr>
        <w:pStyle w:val="20"/>
        <w:numPr>
          <w:ilvl w:val="0"/>
          <w:numId w:val="30"/>
        </w:numPr>
        <w:shd w:val="clear" w:color="auto" w:fill="auto"/>
        <w:tabs>
          <w:tab w:val="left" w:pos="847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предоставление всем гражданам Курской </w:t>
      </w:r>
      <w:proofErr w:type="gramStart"/>
      <w:r w:rsidRPr="00F5035A">
        <w:rPr>
          <w:sz w:val="26"/>
          <w:szCs w:val="26"/>
        </w:rPr>
        <w:t>области  равных</w:t>
      </w:r>
      <w:proofErr w:type="gramEnd"/>
      <w:r w:rsidRPr="00F5035A">
        <w:rPr>
          <w:sz w:val="26"/>
          <w:szCs w:val="26"/>
        </w:rPr>
        <w:t xml:space="preserve"> возможностей в получении библиотечного обслуживания через общедоступные библиотеки;</w:t>
      </w:r>
    </w:p>
    <w:p w:rsidR="00A40203" w:rsidRPr="00F5035A" w:rsidRDefault="00A40203" w:rsidP="00A40203">
      <w:pPr>
        <w:pStyle w:val="20"/>
        <w:numPr>
          <w:ilvl w:val="0"/>
          <w:numId w:val="30"/>
        </w:numPr>
        <w:shd w:val="clear" w:color="auto" w:fill="auto"/>
        <w:tabs>
          <w:tab w:val="left" w:pos="847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экономически эффективное использование ресурсов, выделяемых на библиотечное дело, за счет оптимального соотношения затрат на библиотеки и результатов библиотечной деятельности;</w:t>
      </w:r>
    </w:p>
    <w:p w:rsidR="00A40203" w:rsidRPr="00F5035A" w:rsidRDefault="00A40203" w:rsidP="00A40203">
      <w:pPr>
        <w:autoSpaceDE w:val="0"/>
        <w:autoSpaceDN w:val="0"/>
        <w:adjustRightInd w:val="0"/>
        <w:contextualSpacing/>
        <w:jc w:val="both"/>
        <w:rPr>
          <w:rFonts w:ascii="Times New Roman" w:eastAsia="TimesNewRomanPSMT" w:hAnsi="Times New Roman" w:cs="Times New Roman"/>
          <w:color w:val="auto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ab/>
        <w:t>-создание модельных муниципальных библиотек в соответствии с требованиями пользователей.</w:t>
      </w:r>
    </w:p>
    <w:p w:rsidR="00A40203" w:rsidRPr="00F5035A" w:rsidRDefault="00A40203" w:rsidP="00A40203">
      <w:pPr>
        <w:autoSpaceDE w:val="0"/>
        <w:autoSpaceDN w:val="0"/>
        <w:adjustRightInd w:val="0"/>
        <w:contextualSpacing/>
        <w:jc w:val="both"/>
        <w:rPr>
          <w:rFonts w:ascii="Times New Roman" w:eastAsia="TimesNewRomanPSMT" w:hAnsi="Times New Roman" w:cs="Times New Roman"/>
          <w:color w:val="auto"/>
          <w:sz w:val="26"/>
          <w:szCs w:val="26"/>
        </w:rPr>
      </w:pPr>
      <w:r w:rsidRPr="00F5035A">
        <w:rPr>
          <w:rFonts w:ascii="Times New Roman" w:eastAsia="TimesNewRomanPSMT" w:hAnsi="Times New Roman" w:cs="Times New Roman"/>
          <w:color w:val="auto"/>
          <w:sz w:val="26"/>
          <w:szCs w:val="26"/>
        </w:rPr>
        <w:tab/>
        <w:t>Модельный стандарт содержит общие требования к целям, содержанию и условиям организации библиотечно-информационного обслуживания населения Курской области, основные направления и виды библиотечной деятельности, требования к ресурсному обеспечению, включает минимальные нормы и нормативы деятельности общедоступной библиотеки.</w:t>
      </w:r>
    </w:p>
    <w:p w:rsidR="00A40203" w:rsidRPr="00F5035A" w:rsidRDefault="00A40203" w:rsidP="00A40203">
      <w:pPr>
        <w:autoSpaceDE w:val="0"/>
        <w:autoSpaceDN w:val="0"/>
        <w:adjustRightInd w:val="0"/>
        <w:contextualSpacing/>
        <w:jc w:val="both"/>
        <w:rPr>
          <w:rFonts w:ascii="Times New Roman" w:eastAsia="TimesNewRomanPSMT" w:hAnsi="Times New Roman" w:cs="Times New Roman"/>
          <w:color w:val="auto"/>
          <w:sz w:val="26"/>
          <w:szCs w:val="26"/>
        </w:rPr>
      </w:pPr>
      <w:r w:rsidRPr="00F5035A">
        <w:rPr>
          <w:rFonts w:ascii="Times New Roman" w:eastAsia="TimesNewRomanPSMT" w:hAnsi="Times New Roman" w:cs="Times New Roman"/>
          <w:color w:val="auto"/>
          <w:sz w:val="26"/>
          <w:szCs w:val="26"/>
        </w:rPr>
        <w:tab/>
        <w:t xml:space="preserve">Модельный стандарт разработан для </w:t>
      </w:r>
      <w:proofErr w:type="gramStart"/>
      <w:r w:rsidRPr="00F5035A">
        <w:rPr>
          <w:rFonts w:ascii="Times New Roman" w:eastAsia="TimesNewRomanPSMT" w:hAnsi="Times New Roman" w:cs="Times New Roman"/>
          <w:color w:val="auto"/>
          <w:sz w:val="26"/>
          <w:szCs w:val="26"/>
        </w:rPr>
        <w:t>общедоступных  государственных</w:t>
      </w:r>
      <w:proofErr w:type="gramEnd"/>
      <w:r w:rsidRPr="00F5035A">
        <w:rPr>
          <w:rFonts w:ascii="Times New Roman" w:eastAsia="TimesNewRomanPSMT" w:hAnsi="Times New Roman" w:cs="Times New Roman"/>
          <w:color w:val="auto"/>
          <w:sz w:val="26"/>
          <w:szCs w:val="26"/>
        </w:rPr>
        <w:t xml:space="preserve"> и муниципальных библиотек Курской области, а также для руководителей органов власти и местного самоуправления, в ведении которых находятся общедоступные  библиотеки. </w:t>
      </w:r>
    </w:p>
    <w:p w:rsidR="00931655" w:rsidRPr="00F5035A" w:rsidRDefault="00A40203" w:rsidP="00363017">
      <w:pPr>
        <w:pStyle w:val="20"/>
        <w:shd w:val="clear" w:color="auto" w:fill="auto"/>
        <w:spacing w:after="0" w:line="240" w:lineRule="auto"/>
        <w:ind w:firstLine="601"/>
        <w:contextualSpacing/>
        <w:jc w:val="both"/>
        <w:rPr>
          <w:rFonts w:eastAsia="TimesNewRomanPSMT"/>
          <w:color w:val="auto"/>
          <w:sz w:val="26"/>
          <w:szCs w:val="26"/>
        </w:rPr>
      </w:pPr>
      <w:r w:rsidRPr="00F5035A">
        <w:rPr>
          <w:rFonts w:eastAsia="TimesNewRomanPSMT"/>
          <w:color w:val="auto"/>
          <w:sz w:val="26"/>
          <w:szCs w:val="26"/>
        </w:rPr>
        <w:t>Модельный</w:t>
      </w:r>
      <w:r w:rsidR="00931655" w:rsidRPr="00F5035A">
        <w:rPr>
          <w:rFonts w:eastAsia="TimesNewRomanPSMT"/>
          <w:color w:val="auto"/>
          <w:sz w:val="26"/>
          <w:szCs w:val="26"/>
        </w:rPr>
        <w:t xml:space="preserve"> стандарт учитывает специфику региональной библиотечной сети, где доля библиотек, расположенных в сельской местности, составляет </w:t>
      </w:r>
      <w:r w:rsidR="006218E5">
        <w:rPr>
          <w:rFonts w:eastAsia="TimesNewRomanPSMT"/>
          <w:color w:val="auto"/>
          <w:sz w:val="26"/>
          <w:szCs w:val="26"/>
        </w:rPr>
        <w:t xml:space="preserve">более </w:t>
      </w:r>
      <w:r w:rsidR="00931655" w:rsidRPr="00F5035A">
        <w:rPr>
          <w:rFonts w:eastAsia="TimesNewRomanPSMT"/>
          <w:color w:val="auto"/>
          <w:sz w:val="26"/>
          <w:szCs w:val="26"/>
        </w:rPr>
        <w:t>8</w:t>
      </w:r>
      <w:r w:rsidR="006218E5">
        <w:rPr>
          <w:rFonts w:eastAsia="TimesNewRomanPSMT"/>
          <w:color w:val="auto"/>
          <w:sz w:val="26"/>
          <w:szCs w:val="26"/>
        </w:rPr>
        <w:t>0</w:t>
      </w:r>
      <w:r w:rsidR="00931655" w:rsidRPr="00F5035A">
        <w:rPr>
          <w:rFonts w:eastAsia="TimesNewRomanPSMT"/>
          <w:color w:val="auto"/>
          <w:sz w:val="26"/>
          <w:szCs w:val="26"/>
        </w:rPr>
        <w:t xml:space="preserve"> % от общего числа библиотек. При этом значительная часть библиотек находится в малочисленных населенных пунктах, удаленных от административного центра поселения. Документ разработан на основе Модельного стандарта деятельности общедоступной библиотеки (МК РФ, 2014 г.), Модельного стандарта деятельности публичной библиотеки (РБА, 2008г.)</w:t>
      </w:r>
      <w:r w:rsidR="00BC757B" w:rsidRPr="00F5035A">
        <w:rPr>
          <w:rFonts w:eastAsia="TimesNewRomanPSMT"/>
          <w:color w:val="auto"/>
          <w:sz w:val="26"/>
          <w:szCs w:val="26"/>
        </w:rPr>
        <w:t>,</w:t>
      </w:r>
      <w:r w:rsidR="00C111DF">
        <w:rPr>
          <w:rFonts w:eastAsia="TimesNewRomanPSMT"/>
          <w:color w:val="auto"/>
          <w:sz w:val="26"/>
          <w:szCs w:val="26"/>
        </w:rPr>
        <w:t xml:space="preserve"> </w:t>
      </w:r>
      <w:r w:rsidR="00363017" w:rsidRPr="00F5035A">
        <w:rPr>
          <w:rFonts w:eastAsia="TimesNewRomanPSMT"/>
          <w:color w:val="auto"/>
          <w:sz w:val="26"/>
          <w:szCs w:val="26"/>
        </w:rPr>
        <w:t>м</w:t>
      </w:r>
      <w:r w:rsidR="00931655" w:rsidRPr="00F5035A">
        <w:rPr>
          <w:rFonts w:eastAsia="TimesNewRomanPSMT"/>
          <w:color w:val="auto"/>
          <w:sz w:val="26"/>
          <w:szCs w:val="26"/>
        </w:rPr>
        <w:t>етодических рекомендаци</w:t>
      </w:r>
      <w:r w:rsidR="00363017" w:rsidRPr="00F5035A">
        <w:rPr>
          <w:rFonts w:eastAsia="TimesNewRomanPSMT"/>
          <w:color w:val="auto"/>
          <w:sz w:val="26"/>
          <w:szCs w:val="26"/>
        </w:rPr>
        <w:t>й</w:t>
      </w:r>
      <w:r w:rsidR="00931655" w:rsidRPr="00F5035A">
        <w:rPr>
          <w:rFonts w:eastAsia="TimesNewRomanPSMT"/>
          <w:color w:val="auto"/>
          <w:sz w:val="26"/>
          <w:szCs w:val="26"/>
        </w:rPr>
        <w:t xml:space="preserve">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(Распоряжение МК РФ от 02.08.2017 г. № Р-965), </w:t>
      </w:r>
      <w:r w:rsidR="00BC757B" w:rsidRPr="00F5035A">
        <w:rPr>
          <w:rFonts w:eastAsia="TimesNewRomanPSMT"/>
          <w:color w:val="auto"/>
          <w:sz w:val="26"/>
          <w:szCs w:val="26"/>
        </w:rPr>
        <w:t>методических рекомендаци</w:t>
      </w:r>
      <w:r w:rsidR="00363017" w:rsidRPr="00F5035A">
        <w:rPr>
          <w:rFonts w:eastAsia="TimesNewRomanPSMT"/>
          <w:color w:val="auto"/>
          <w:sz w:val="26"/>
          <w:szCs w:val="26"/>
        </w:rPr>
        <w:t>й Российской национальной библиотеки</w:t>
      </w:r>
      <w:r w:rsidR="00363017" w:rsidRPr="00F5035A">
        <w:rPr>
          <w:sz w:val="26"/>
          <w:szCs w:val="26"/>
        </w:rPr>
        <w:t xml:space="preserve"> по формированию базовых нормативов обеспеченности населения общедоступными библиотеками  в субъектах Российской </w:t>
      </w:r>
      <w:r w:rsidR="00363017" w:rsidRPr="00F5035A">
        <w:rPr>
          <w:sz w:val="26"/>
          <w:szCs w:val="26"/>
        </w:rPr>
        <w:lastRenderedPageBreak/>
        <w:t xml:space="preserve">Федерации, </w:t>
      </w:r>
      <w:r w:rsidR="00931655" w:rsidRPr="00F5035A">
        <w:rPr>
          <w:rFonts w:eastAsia="TimesNewRomanPSMT"/>
          <w:color w:val="auto"/>
          <w:sz w:val="26"/>
          <w:szCs w:val="26"/>
        </w:rPr>
        <w:t xml:space="preserve">а также </w:t>
      </w:r>
      <w:r w:rsidR="00363017" w:rsidRPr="00F5035A">
        <w:rPr>
          <w:sz w:val="26"/>
          <w:szCs w:val="26"/>
        </w:rPr>
        <w:t>общественно-профессиональных документов и документов неправительственных организаций (РБА, Международная Федерация библиотечных ассоциаций и учреждений (ИФЛА), отдельных</w:t>
      </w:r>
      <w:r w:rsidR="00931655" w:rsidRPr="00F5035A">
        <w:rPr>
          <w:rFonts w:eastAsia="TimesNewRomanPSMT"/>
          <w:color w:val="auto"/>
          <w:sz w:val="26"/>
          <w:szCs w:val="26"/>
        </w:rPr>
        <w:t xml:space="preserve"> региональных </w:t>
      </w:r>
      <w:r w:rsidR="00EA7580" w:rsidRPr="00F5035A">
        <w:rPr>
          <w:rFonts w:eastAsia="TimesNewRomanPSMT"/>
          <w:color w:val="auto"/>
          <w:sz w:val="26"/>
          <w:szCs w:val="26"/>
        </w:rPr>
        <w:t xml:space="preserve">модельных </w:t>
      </w:r>
      <w:r w:rsidR="00931655" w:rsidRPr="00F5035A">
        <w:rPr>
          <w:rFonts w:eastAsia="TimesNewRomanPSMT"/>
          <w:color w:val="auto"/>
          <w:sz w:val="26"/>
          <w:szCs w:val="26"/>
        </w:rPr>
        <w:t xml:space="preserve">стандартов деятельности </w:t>
      </w:r>
      <w:r w:rsidR="00363017" w:rsidRPr="00F5035A">
        <w:rPr>
          <w:rFonts w:eastAsia="TimesNewRomanPSMT"/>
          <w:color w:val="auto"/>
          <w:sz w:val="26"/>
          <w:szCs w:val="26"/>
        </w:rPr>
        <w:t xml:space="preserve"> общедоступных </w:t>
      </w:r>
      <w:r w:rsidR="00931655" w:rsidRPr="00F5035A">
        <w:rPr>
          <w:rFonts w:eastAsia="TimesNewRomanPSMT"/>
          <w:color w:val="auto"/>
          <w:sz w:val="26"/>
          <w:szCs w:val="26"/>
        </w:rPr>
        <w:t>библиотек.</w:t>
      </w:r>
    </w:p>
    <w:p w:rsidR="00931655" w:rsidRPr="00F5035A" w:rsidRDefault="00931655">
      <w:pPr>
        <w:pStyle w:val="20"/>
        <w:shd w:val="clear" w:color="auto" w:fill="auto"/>
        <w:spacing w:after="333"/>
        <w:ind w:firstLine="600"/>
        <w:jc w:val="both"/>
        <w:rPr>
          <w:color w:val="auto"/>
          <w:sz w:val="26"/>
          <w:szCs w:val="26"/>
        </w:rPr>
      </w:pPr>
    </w:p>
    <w:p w:rsidR="00B840A8" w:rsidRPr="00F5035A" w:rsidRDefault="00C71414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3874"/>
        </w:tabs>
        <w:spacing w:before="0" w:after="304" w:line="280" w:lineRule="exact"/>
        <w:ind w:left="3560"/>
        <w:rPr>
          <w:b/>
          <w:sz w:val="26"/>
          <w:szCs w:val="26"/>
        </w:rPr>
      </w:pPr>
      <w:bookmarkStart w:id="1" w:name="bookmark0"/>
      <w:r w:rsidRPr="00F5035A">
        <w:rPr>
          <w:b/>
          <w:sz w:val="26"/>
          <w:szCs w:val="26"/>
        </w:rPr>
        <w:t>Основные положения</w:t>
      </w:r>
      <w:bookmarkEnd w:id="1"/>
    </w:p>
    <w:p w:rsidR="00945B66" w:rsidRPr="00F5035A" w:rsidRDefault="00945B66" w:rsidP="008E30DA">
      <w:pPr>
        <w:pStyle w:val="20"/>
        <w:numPr>
          <w:ilvl w:val="1"/>
          <w:numId w:val="3"/>
        </w:numPr>
        <w:shd w:val="clear" w:color="auto" w:fill="auto"/>
        <w:tabs>
          <w:tab w:val="left" w:pos="1218"/>
        </w:tabs>
        <w:spacing w:after="0" w:line="240" w:lineRule="auto"/>
        <w:ind w:firstLine="851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Модельный стандарт деятельности общедоступн</w:t>
      </w:r>
      <w:r w:rsidR="00931655" w:rsidRPr="00F5035A">
        <w:rPr>
          <w:sz w:val="26"/>
          <w:szCs w:val="26"/>
        </w:rPr>
        <w:t>ой</w:t>
      </w:r>
      <w:r w:rsidRPr="00F5035A">
        <w:rPr>
          <w:sz w:val="26"/>
          <w:szCs w:val="26"/>
        </w:rPr>
        <w:t xml:space="preserve"> библиотек</w:t>
      </w:r>
      <w:r w:rsidR="00931655" w:rsidRPr="00F5035A">
        <w:rPr>
          <w:sz w:val="26"/>
          <w:szCs w:val="26"/>
        </w:rPr>
        <w:t>и</w:t>
      </w:r>
      <w:r w:rsidRPr="00F5035A">
        <w:rPr>
          <w:sz w:val="26"/>
          <w:szCs w:val="26"/>
        </w:rPr>
        <w:t xml:space="preserve"> Курской области (далее - Модельный стандарт) нацелен на реализацию государственной культурной политики, развитие библиотечно-информационной отрасли, организацию деятельности библиотек в современном информационном обществе.</w:t>
      </w:r>
    </w:p>
    <w:p w:rsidR="008E30DA" w:rsidRPr="00F5035A" w:rsidRDefault="00945B66" w:rsidP="008E30DA">
      <w:pPr>
        <w:pStyle w:val="20"/>
        <w:numPr>
          <w:ilvl w:val="1"/>
          <w:numId w:val="3"/>
        </w:numPr>
        <w:shd w:val="clear" w:color="auto" w:fill="auto"/>
        <w:tabs>
          <w:tab w:val="left" w:pos="1209"/>
        </w:tabs>
        <w:spacing w:after="0" w:line="240" w:lineRule="auto"/>
        <w:ind w:firstLine="851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Модельный стандарт разработан </w:t>
      </w:r>
      <w:proofErr w:type="gramStart"/>
      <w:r w:rsidRPr="00F5035A">
        <w:rPr>
          <w:sz w:val="26"/>
          <w:szCs w:val="26"/>
        </w:rPr>
        <w:t>для  общедоступных</w:t>
      </w:r>
      <w:proofErr w:type="gramEnd"/>
      <w:r w:rsidRPr="00F5035A">
        <w:rPr>
          <w:sz w:val="26"/>
          <w:szCs w:val="26"/>
        </w:rPr>
        <w:t xml:space="preserve"> библиотек Курской области с учётом требований законодательных и нормативно-правовых актов федерального и регионального уровней. </w:t>
      </w:r>
    </w:p>
    <w:p w:rsidR="00E031FE" w:rsidRPr="00F5035A" w:rsidRDefault="00945B66" w:rsidP="00E031FE">
      <w:pPr>
        <w:pStyle w:val="20"/>
        <w:numPr>
          <w:ilvl w:val="1"/>
          <w:numId w:val="3"/>
        </w:numPr>
        <w:shd w:val="clear" w:color="auto" w:fill="auto"/>
        <w:tabs>
          <w:tab w:val="left" w:pos="1209"/>
        </w:tabs>
        <w:spacing w:after="0" w:line="240" w:lineRule="auto"/>
        <w:ind w:firstLine="851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Модельный стандарт рассматривает общедоступную библиотеку (далее - библиотека) в качестве многофункционального учреждения, сочетающего в своей работе информационную, культурно-просветительскую, мемориальную, коммуникационную, социализирующую функции. Деятельность библиотеки базируется на признании права каждого гражданина на свободный доступ к информации и культурным ценностям, участие в культурной жизни и свободу творчества.</w:t>
      </w:r>
    </w:p>
    <w:p w:rsidR="00E031FE" w:rsidRPr="00F5035A" w:rsidRDefault="00945B66" w:rsidP="00E031FE">
      <w:pPr>
        <w:pStyle w:val="20"/>
        <w:numPr>
          <w:ilvl w:val="1"/>
          <w:numId w:val="3"/>
        </w:numPr>
        <w:shd w:val="clear" w:color="auto" w:fill="auto"/>
        <w:tabs>
          <w:tab w:val="left" w:pos="1209"/>
        </w:tabs>
        <w:spacing w:after="0" w:line="240" w:lineRule="auto"/>
        <w:ind w:firstLine="851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Модельный стандарт является основой для принятия эффективных управленческих решений со стороны учредителей с целью финансового и организационного обеспечения библиотек. Для учредителей и руководителей библиотек положения Модельного стандарта должны служить инструментом для определения перспективной модели библиотек, разработки планов по его поэтапному внедрению. </w:t>
      </w:r>
    </w:p>
    <w:p w:rsidR="00E031FE" w:rsidRPr="00F5035A" w:rsidRDefault="00E031FE" w:rsidP="00E031FE">
      <w:pPr>
        <w:pStyle w:val="20"/>
        <w:numPr>
          <w:ilvl w:val="1"/>
          <w:numId w:val="3"/>
        </w:numPr>
        <w:shd w:val="clear" w:color="auto" w:fill="auto"/>
        <w:tabs>
          <w:tab w:val="left" w:pos="1209"/>
        </w:tabs>
        <w:spacing w:after="0" w:line="240" w:lineRule="auto"/>
        <w:ind w:firstLine="851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Модельный стандарт закрепляет минимальные нормативы </w:t>
      </w:r>
      <w:proofErr w:type="gramStart"/>
      <w:r w:rsidRPr="00F5035A">
        <w:rPr>
          <w:sz w:val="26"/>
          <w:szCs w:val="26"/>
        </w:rPr>
        <w:t>деятельности  общедоступных</w:t>
      </w:r>
      <w:proofErr w:type="gramEnd"/>
      <w:r w:rsidRPr="00F5035A">
        <w:rPr>
          <w:sz w:val="26"/>
          <w:szCs w:val="26"/>
        </w:rPr>
        <w:t xml:space="preserve"> библиотек Курской области и их ресурсного обеспечения, гарантирующие полноценное обслуживание населения, достижение приоритетных целей деятельности.</w:t>
      </w:r>
    </w:p>
    <w:p w:rsidR="00B840A8" w:rsidRPr="00F5035A" w:rsidRDefault="00C71414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3305"/>
        </w:tabs>
        <w:spacing w:before="0" w:after="299" w:line="280" w:lineRule="exact"/>
        <w:ind w:left="2940"/>
        <w:rPr>
          <w:b/>
          <w:sz w:val="26"/>
          <w:szCs w:val="26"/>
        </w:rPr>
      </w:pPr>
      <w:bookmarkStart w:id="2" w:name="bookmark1"/>
      <w:r w:rsidRPr="00F5035A">
        <w:rPr>
          <w:b/>
          <w:sz w:val="26"/>
          <w:szCs w:val="26"/>
        </w:rPr>
        <w:t>Основные термины и понятия</w:t>
      </w:r>
      <w:bookmarkEnd w:id="2"/>
    </w:p>
    <w:p w:rsidR="00B840A8" w:rsidRPr="00F5035A" w:rsidRDefault="00C71414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F5035A">
        <w:rPr>
          <w:rStyle w:val="21"/>
          <w:sz w:val="26"/>
          <w:szCs w:val="26"/>
        </w:rPr>
        <w:t>Библиотека</w:t>
      </w:r>
      <w:r w:rsidRPr="00F5035A">
        <w:rPr>
          <w:sz w:val="26"/>
          <w:szCs w:val="26"/>
        </w:rPr>
        <w:t xml:space="preserve"> -</w:t>
      </w:r>
      <w:r w:rsidR="00C111DF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представляющие их во временное пользование физическим и юридическим лицам.</w:t>
      </w:r>
      <w:r w:rsidR="00C111DF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 xml:space="preserve">Государственные библиотеки </w:t>
      </w:r>
      <w:r w:rsidR="0092477C" w:rsidRPr="00F5035A">
        <w:rPr>
          <w:sz w:val="26"/>
          <w:szCs w:val="26"/>
        </w:rPr>
        <w:t>Курской</w:t>
      </w:r>
      <w:r w:rsidRPr="00F5035A">
        <w:rPr>
          <w:sz w:val="26"/>
          <w:szCs w:val="26"/>
        </w:rPr>
        <w:t xml:space="preserve"> области учреждаются органом</w:t>
      </w:r>
      <w:r w:rsidR="00C111DF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исполнительной власти</w:t>
      </w:r>
      <w:r w:rsidR="00C111DF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в сфере культуры субъекта Российской Федерации; муниципальные библиотеки</w:t>
      </w:r>
      <w:r w:rsidR="0092477C" w:rsidRPr="00F5035A">
        <w:rPr>
          <w:sz w:val="26"/>
          <w:szCs w:val="26"/>
        </w:rPr>
        <w:t xml:space="preserve"> Курской</w:t>
      </w:r>
      <w:r w:rsidRPr="00F5035A">
        <w:rPr>
          <w:sz w:val="26"/>
          <w:szCs w:val="26"/>
        </w:rPr>
        <w:t xml:space="preserve"> области учреждаются органами местного самоуправления </w:t>
      </w:r>
      <w:r w:rsidR="0092477C" w:rsidRPr="00F5035A">
        <w:rPr>
          <w:sz w:val="26"/>
          <w:szCs w:val="26"/>
        </w:rPr>
        <w:t>Курской</w:t>
      </w:r>
      <w:r w:rsidRPr="00F5035A">
        <w:rPr>
          <w:sz w:val="26"/>
          <w:szCs w:val="26"/>
        </w:rPr>
        <w:t xml:space="preserve"> области.</w:t>
      </w:r>
    </w:p>
    <w:p w:rsidR="00B840A8" w:rsidRPr="00F5035A" w:rsidRDefault="00C71414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F5035A">
        <w:rPr>
          <w:rStyle w:val="21"/>
          <w:sz w:val="26"/>
          <w:szCs w:val="26"/>
        </w:rPr>
        <w:t>Библиотечная система (централизованная библиотечная система)</w:t>
      </w:r>
      <w:r w:rsidRPr="00F5035A">
        <w:rPr>
          <w:sz w:val="26"/>
          <w:szCs w:val="26"/>
        </w:rPr>
        <w:t xml:space="preserve"> - библиотечное объединение, представляющее собой целостное учреждение, функционирующее на основе общего управления, единого штата, распределённого библиотечного фонда, организационного и технологического единства, состоящее из центральной библиотеки и библиотек-филиалов.</w:t>
      </w:r>
    </w:p>
    <w:p w:rsidR="00B840A8" w:rsidRPr="00F5035A" w:rsidRDefault="00C71414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F5035A">
        <w:rPr>
          <w:rStyle w:val="21"/>
          <w:sz w:val="26"/>
          <w:szCs w:val="26"/>
        </w:rPr>
        <w:t>Библиотечное обслуживание</w:t>
      </w:r>
      <w:r w:rsidRPr="00F5035A">
        <w:rPr>
          <w:sz w:val="26"/>
          <w:szCs w:val="26"/>
        </w:rPr>
        <w:t xml:space="preserve"> - совокупность разных видов деятельности библиотеки по удовлетворению потребностей её пользователей путём предоставления </w:t>
      </w:r>
      <w:r w:rsidRPr="00F5035A">
        <w:rPr>
          <w:sz w:val="26"/>
          <w:szCs w:val="26"/>
        </w:rPr>
        <w:lastRenderedPageBreak/>
        <w:t>библиотечных услуг.</w:t>
      </w:r>
    </w:p>
    <w:p w:rsidR="00B840A8" w:rsidRPr="00F5035A" w:rsidRDefault="00C71414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F5035A">
        <w:rPr>
          <w:rStyle w:val="21"/>
          <w:sz w:val="26"/>
          <w:szCs w:val="26"/>
        </w:rPr>
        <w:t>Библиотечный фонд</w:t>
      </w:r>
      <w:r w:rsidRPr="00F5035A">
        <w:rPr>
          <w:sz w:val="26"/>
          <w:szCs w:val="26"/>
        </w:rPr>
        <w:t xml:space="preserve"> - совокупность документов различного назначения и статуса, организационно и функционально связанных между собой, подлежащих учёту, комплектованию, хранению и использованию в целях библиотечного обслуживания населения.</w:t>
      </w:r>
    </w:p>
    <w:p w:rsidR="00B840A8" w:rsidRPr="00F5035A" w:rsidRDefault="00C71414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proofErr w:type="spellStart"/>
      <w:r w:rsidRPr="00F5035A">
        <w:rPr>
          <w:rStyle w:val="21"/>
          <w:sz w:val="26"/>
          <w:szCs w:val="26"/>
        </w:rPr>
        <w:t>Внестационарное</w:t>
      </w:r>
      <w:proofErr w:type="spellEnd"/>
      <w:r w:rsidRPr="00F5035A">
        <w:rPr>
          <w:rStyle w:val="21"/>
          <w:sz w:val="26"/>
          <w:szCs w:val="26"/>
        </w:rPr>
        <w:t xml:space="preserve"> библиотечное обслуживание</w:t>
      </w:r>
      <w:r w:rsidRPr="00F5035A">
        <w:rPr>
          <w:sz w:val="26"/>
          <w:szCs w:val="26"/>
        </w:rPr>
        <w:t xml:space="preserve"> - обслуживание читателей, вне стационарной библиотеки обеспечивающее приближение библиотечных услуг к месту работы, учёбы или жительства населения в библиотечных пунктах, передвижных библиотеках и др.</w:t>
      </w:r>
    </w:p>
    <w:p w:rsidR="00B840A8" w:rsidRPr="00F5035A" w:rsidRDefault="00C71414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F5035A">
        <w:rPr>
          <w:rStyle w:val="21"/>
          <w:sz w:val="26"/>
          <w:szCs w:val="26"/>
        </w:rPr>
        <w:t>Государственное или муниципальное задание</w:t>
      </w:r>
      <w:r w:rsidRPr="00F5035A">
        <w:rPr>
          <w:sz w:val="26"/>
          <w:szCs w:val="26"/>
        </w:rPr>
        <w:t xml:space="preserve"> — документ, устанавливающий требования к составу, качеству и (или) объёму (содержанию), условиям, порядку и результатам оказания государственных или муниципальных услуг (выполнения работ).</w:t>
      </w:r>
    </w:p>
    <w:p w:rsidR="00B840A8" w:rsidRPr="00F5035A" w:rsidRDefault="00C71414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F5035A">
        <w:rPr>
          <w:rStyle w:val="21"/>
          <w:sz w:val="26"/>
          <w:szCs w:val="26"/>
        </w:rPr>
        <w:t>Издания для слепых и слабовидящих</w:t>
      </w:r>
      <w:r w:rsidR="00C111DF">
        <w:rPr>
          <w:rStyle w:val="21"/>
          <w:sz w:val="26"/>
          <w:szCs w:val="26"/>
        </w:rPr>
        <w:t xml:space="preserve"> </w:t>
      </w:r>
      <w:r w:rsidRPr="00F5035A">
        <w:rPr>
          <w:rStyle w:val="21"/>
          <w:sz w:val="26"/>
          <w:szCs w:val="26"/>
        </w:rPr>
        <w:t>-</w:t>
      </w:r>
      <w:r w:rsidR="00C111DF">
        <w:rPr>
          <w:rStyle w:val="21"/>
          <w:sz w:val="26"/>
          <w:szCs w:val="26"/>
        </w:rPr>
        <w:t xml:space="preserve"> </w:t>
      </w:r>
      <w:r w:rsidRPr="00C111DF">
        <w:rPr>
          <w:rStyle w:val="21"/>
          <w:i w:val="0"/>
          <w:sz w:val="26"/>
          <w:szCs w:val="26"/>
        </w:rPr>
        <w:t>издания,</w:t>
      </w:r>
      <w:r w:rsidRPr="00F5035A">
        <w:rPr>
          <w:sz w:val="26"/>
          <w:szCs w:val="26"/>
        </w:rPr>
        <w:t xml:space="preserve"> изготавливаемые </w:t>
      </w:r>
      <w:proofErr w:type="spellStart"/>
      <w:r w:rsidRPr="00F5035A">
        <w:rPr>
          <w:sz w:val="26"/>
          <w:szCs w:val="26"/>
        </w:rPr>
        <w:t>рельефно</w:t>
      </w:r>
      <w:r w:rsidRPr="00F5035A">
        <w:rPr>
          <w:sz w:val="26"/>
          <w:szCs w:val="26"/>
        </w:rPr>
        <w:softHyphen/>
        <w:t>точечным</w:t>
      </w:r>
      <w:proofErr w:type="spellEnd"/>
      <w:r w:rsidRPr="00F5035A">
        <w:rPr>
          <w:sz w:val="26"/>
          <w:szCs w:val="26"/>
        </w:rPr>
        <w:t xml:space="preserve"> шрифтом по системе Брайля, рельефно-графические издания, «говорящие» книги, </w:t>
      </w:r>
      <w:proofErr w:type="spellStart"/>
      <w:r w:rsidRPr="00F5035A">
        <w:rPr>
          <w:sz w:val="26"/>
          <w:szCs w:val="26"/>
        </w:rPr>
        <w:t>крупношрифтовые</w:t>
      </w:r>
      <w:proofErr w:type="spellEnd"/>
      <w:r w:rsidRPr="00F5035A">
        <w:rPr>
          <w:sz w:val="26"/>
          <w:szCs w:val="26"/>
        </w:rPr>
        <w:t xml:space="preserve"> издания для слабовидящих, электронные издания для слепых.</w:t>
      </w:r>
    </w:p>
    <w:p w:rsidR="00B840A8" w:rsidRPr="00F5035A" w:rsidRDefault="00C71414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F5035A">
        <w:rPr>
          <w:rStyle w:val="21"/>
          <w:sz w:val="26"/>
          <w:szCs w:val="26"/>
        </w:rPr>
        <w:t>Качество услуги</w:t>
      </w:r>
      <w:r w:rsidR="00C111DF">
        <w:rPr>
          <w:rStyle w:val="21"/>
          <w:sz w:val="26"/>
          <w:szCs w:val="26"/>
        </w:rPr>
        <w:t xml:space="preserve"> </w:t>
      </w:r>
      <w:r w:rsidRPr="00F5035A">
        <w:rPr>
          <w:rStyle w:val="21"/>
          <w:sz w:val="26"/>
          <w:szCs w:val="26"/>
        </w:rPr>
        <w:t>-</w:t>
      </w:r>
      <w:r w:rsidRPr="00F5035A">
        <w:rPr>
          <w:sz w:val="26"/>
          <w:szCs w:val="26"/>
        </w:rPr>
        <w:t xml:space="preserve"> степень полноты, оперативности, точности и удобства предоставления услуги пользователю.</w:t>
      </w:r>
    </w:p>
    <w:p w:rsidR="00B840A8" w:rsidRPr="00F5035A" w:rsidRDefault="00C71414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F5035A">
        <w:rPr>
          <w:rStyle w:val="21"/>
          <w:sz w:val="26"/>
          <w:szCs w:val="26"/>
        </w:rPr>
        <w:t>Модельная библиотека</w:t>
      </w:r>
      <w:r w:rsidRPr="00F5035A">
        <w:rPr>
          <w:sz w:val="26"/>
          <w:szCs w:val="26"/>
        </w:rPr>
        <w:t xml:space="preserve"> - универсальное информационно-культурное учреждение, имеющее оптимальный стандартный набор материальных и информационных ресурсов для осуществления качественного </w:t>
      </w:r>
      <w:proofErr w:type="spellStart"/>
      <w:r w:rsidRPr="00F5035A">
        <w:rPr>
          <w:sz w:val="26"/>
          <w:szCs w:val="26"/>
        </w:rPr>
        <w:t>библиотечно</w:t>
      </w:r>
      <w:r w:rsidRPr="00F5035A">
        <w:rPr>
          <w:sz w:val="26"/>
          <w:szCs w:val="26"/>
        </w:rPr>
        <w:softHyphen/>
        <w:t>информационного</w:t>
      </w:r>
      <w:proofErr w:type="spellEnd"/>
      <w:r w:rsidRPr="00F5035A">
        <w:rPr>
          <w:sz w:val="26"/>
          <w:szCs w:val="26"/>
        </w:rPr>
        <w:t xml:space="preserve"> обслуживания населения.</w:t>
      </w:r>
    </w:p>
    <w:p w:rsidR="00B840A8" w:rsidRPr="00F5035A" w:rsidRDefault="00C71414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F5035A">
        <w:rPr>
          <w:rStyle w:val="21"/>
          <w:sz w:val="26"/>
          <w:szCs w:val="26"/>
        </w:rPr>
        <w:t>Модельный стандарт</w:t>
      </w:r>
      <w:r w:rsidRPr="00F5035A">
        <w:rPr>
          <w:sz w:val="26"/>
          <w:szCs w:val="26"/>
        </w:rPr>
        <w:t xml:space="preserve"> - документ, носящий рекомендательный характер, определяющий основные положения, цели, виды, принципы, минимальные необходимые параметры, обеспечивающие эффективное выполнение какой-либо общественно-значимой деятельности. Может быть использован для определения дальнейшего развития отрасли, территории, учреждения.</w:t>
      </w:r>
    </w:p>
    <w:p w:rsidR="00B840A8" w:rsidRPr="00F5035A" w:rsidRDefault="00C71414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F5035A">
        <w:rPr>
          <w:rStyle w:val="21"/>
          <w:sz w:val="26"/>
          <w:szCs w:val="26"/>
        </w:rPr>
        <w:t>Национальная электронная библиотека</w:t>
      </w:r>
      <w:r w:rsidRPr="00F5035A">
        <w:rPr>
          <w:sz w:val="26"/>
          <w:szCs w:val="26"/>
        </w:rPr>
        <w:t xml:space="preserve"> - единая публичная электронная библиотека страны, осуществляющая функции единого интегратора электронного библиотечного ресурса страны и координатора согласованной оцифровки библиотечных фондов, а также предоставления доступа к ним.</w:t>
      </w:r>
    </w:p>
    <w:p w:rsidR="00B840A8" w:rsidRPr="00F5035A" w:rsidRDefault="00C71414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F5035A">
        <w:rPr>
          <w:rStyle w:val="21"/>
          <w:sz w:val="26"/>
          <w:szCs w:val="26"/>
        </w:rPr>
        <w:t>Общедоступная библиотека</w:t>
      </w:r>
      <w:r w:rsidRPr="00F5035A">
        <w:rPr>
          <w:sz w:val="26"/>
          <w:szCs w:val="26"/>
        </w:rPr>
        <w:t xml:space="preserve"> - государственная или муниципальная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религии.</w:t>
      </w:r>
    </w:p>
    <w:p w:rsidR="00B840A8" w:rsidRPr="00F5035A" w:rsidRDefault="00C71414" w:rsidP="00931655">
      <w:pPr>
        <w:pStyle w:val="20"/>
        <w:shd w:val="clear" w:color="auto" w:fill="auto"/>
        <w:spacing w:after="0"/>
        <w:ind w:firstLine="720"/>
        <w:jc w:val="both"/>
        <w:rPr>
          <w:sz w:val="26"/>
          <w:szCs w:val="26"/>
        </w:rPr>
      </w:pPr>
      <w:r w:rsidRPr="00F5035A">
        <w:rPr>
          <w:rStyle w:val="21"/>
          <w:sz w:val="26"/>
          <w:szCs w:val="26"/>
        </w:rPr>
        <w:t>Платные услуги</w:t>
      </w:r>
      <w:r w:rsidRPr="00F5035A">
        <w:rPr>
          <w:sz w:val="26"/>
          <w:szCs w:val="26"/>
        </w:rPr>
        <w:t xml:space="preserve"> - услуги, оказываемые библиотеками физическим и юридическим лицам в рамках их уставной деятельности, реализация которых направлена на расширение спектра дополнительных услуг.</w:t>
      </w:r>
    </w:p>
    <w:p w:rsidR="00B840A8" w:rsidRPr="00F5035A" w:rsidRDefault="00C71414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F5035A">
        <w:rPr>
          <w:rStyle w:val="21"/>
          <w:sz w:val="26"/>
          <w:szCs w:val="26"/>
        </w:rPr>
        <w:t>Пользователь</w:t>
      </w:r>
      <w:r w:rsidR="00C111DF">
        <w:rPr>
          <w:rStyle w:val="21"/>
          <w:sz w:val="26"/>
          <w:szCs w:val="26"/>
        </w:rPr>
        <w:t xml:space="preserve"> </w:t>
      </w:r>
      <w:r w:rsidRPr="00F5035A">
        <w:rPr>
          <w:rStyle w:val="21"/>
          <w:sz w:val="26"/>
          <w:szCs w:val="26"/>
        </w:rPr>
        <w:t>-</w:t>
      </w:r>
      <w:r w:rsidRPr="00F5035A">
        <w:rPr>
          <w:sz w:val="26"/>
          <w:szCs w:val="26"/>
        </w:rPr>
        <w:t xml:space="preserve"> физическое или юридическое лицо, пользующееся услугами библиотеки.</w:t>
      </w:r>
    </w:p>
    <w:p w:rsidR="00B840A8" w:rsidRPr="00F5035A" w:rsidRDefault="00C71414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F5035A">
        <w:rPr>
          <w:rStyle w:val="21"/>
          <w:sz w:val="26"/>
          <w:szCs w:val="26"/>
        </w:rPr>
        <w:t>Работа в библиотеке</w:t>
      </w:r>
      <w:r w:rsidRPr="00F5035A">
        <w:rPr>
          <w:sz w:val="26"/>
          <w:szCs w:val="26"/>
        </w:rPr>
        <w:t xml:space="preserve"> (в рамках государственного и/или муниципального задания) - разновидность библиотечно-информационной и </w:t>
      </w:r>
      <w:proofErr w:type="spellStart"/>
      <w:r w:rsidRPr="00F5035A">
        <w:rPr>
          <w:sz w:val="26"/>
          <w:szCs w:val="26"/>
        </w:rPr>
        <w:t>культурно</w:t>
      </w:r>
      <w:r w:rsidRPr="00F5035A">
        <w:rPr>
          <w:sz w:val="26"/>
          <w:szCs w:val="26"/>
        </w:rPr>
        <w:softHyphen/>
        <w:t>просветительской</w:t>
      </w:r>
      <w:proofErr w:type="spellEnd"/>
      <w:r w:rsidRPr="00F5035A">
        <w:rPr>
          <w:sz w:val="26"/>
          <w:szCs w:val="26"/>
        </w:rPr>
        <w:t xml:space="preserve"> деятельности библиотеки, направленная на развитие общества в целом. К работам в библиотеке относятся культурно</w:t>
      </w:r>
      <w:r w:rsidRPr="00F5035A">
        <w:rPr>
          <w:sz w:val="26"/>
          <w:szCs w:val="26"/>
        </w:rPr>
        <w:softHyphen/>
      </w:r>
      <w:r w:rsidR="00892AB1" w:rsidRPr="00F5035A">
        <w:rPr>
          <w:sz w:val="26"/>
          <w:szCs w:val="26"/>
        </w:rPr>
        <w:t>-</w:t>
      </w:r>
      <w:r w:rsidRPr="00F5035A">
        <w:rPr>
          <w:sz w:val="26"/>
          <w:szCs w:val="26"/>
        </w:rPr>
        <w:t xml:space="preserve">просветительские мероприятия и </w:t>
      </w:r>
      <w:r w:rsidRPr="00F5035A">
        <w:rPr>
          <w:sz w:val="26"/>
          <w:szCs w:val="26"/>
        </w:rPr>
        <w:lastRenderedPageBreak/>
        <w:t>мероприятия, направленные на повышение информационной культуры пользователей, обучение библиотекарями пользователей навыкам электронного библиотечно-информационного самообслуживания, в том числе для использования сетевых (локальных и удаленных) ресурсов библиотеки.</w:t>
      </w:r>
    </w:p>
    <w:p w:rsidR="00B840A8" w:rsidRPr="00F5035A" w:rsidRDefault="00C71414">
      <w:pPr>
        <w:pStyle w:val="20"/>
        <w:shd w:val="clear" w:color="auto" w:fill="auto"/>
        <w:spacing w:after="0"/>
        <w:ind w:firstLine="620"/>
        <w:jc w:val="both"/>
        <w:rPr>
          <w:sz w:val="26"/>
          <w:szCs w:val="26"/>
        </w:rPr>
      </w:pPr>
      <w:r w:rsidRPr="00F5035A">
        <w:rPr>
          <w:rStyle w:val="21"/>
          <w:sz w:val="26"/>
          <w:szCs w:val="26"/>
        </w:rPr>
        <w:t>Удаленный пользователь</w:t>
      </w:r>
      <w:r w:rsidRPr="00F5035A">
        <w:rPr>
          <w:sz w:val="26"/>
          <w:szCs w:val="26"/>
        </w:rPr>
        <w:t xml:space="preserve"> - пользователь услугами библиотеки, получающий их при помощи информационно-коммуникационных технологий и других каналов коммуникации.</w:t>
      </w:r>
    </w:p>
    <w:p w:rsidR="00B840A8" w:rsidRPr="00F5035A" w:rsidRDefault="00C71414">
      <w:pPr>
        <w:pStyle w:val="20"/>
        <w:shd w:val="clear" w:color="auto" w:fill="auto"/>
        <w:spacing w:after="0"/>
        <w:ind w:firstLine="620"/>
        <w:jc w:val="both"/>
        <w:rPr>
          <w:sz w:val="26"/>
          <w:szCs w:val="26"/>
        </w:rPr>
      </w:pPr>
      <w:r w:rsidRPr="00F5035A">
        <w:rPr>
          <w:rStyle w:val="21"/>
          <w:sz w:val="26"/>
          <w:szCs w:val="26"/>
        </w:rPr>
        <w:t>Услуга</w:t>
      </w:r>
      <w:r w:rsidR="00C111DF">
        <w:rPr>
          <w:rStyle w:val="21"/>
          <w:sz w:val="26"/>
          <w:szCs w:val="26"/>
        </w:rPr>
        <w:t xml:space="preserve"> </w:t>
      </w:r>
      <w:r w:rsidRPr="00F5035A">
        <w:rPr>
          <w:rStyle w:val="21"/>
          <w:sz w:val="26"/>
          <w:szCs w:val="26"/>
        </w:rPr>
        <w:t>в библиотеке</w:t>
      </w:r>
      <w:r w:rsidRPr="00F5035A">
        <w:rPr>
          <w:sz w:val="26"/>
          <w:szCs w:val="26"/>
        </w:rPr>
        <w:t xml:space="preserve"> - результат непосредственного взаимодействия исполнителя (библиотеки, библиотечного работника) и пользователя библиотеки, а также собственной деятельности исполнителя по удовлетворению потребности потребителя. Относится к разновидности социально-культурных услуг и означает деятельность по удовлетворению духовных и интеллектуальных потребностей потребителя.</w:t>
      </w:r>
    </w:p>
    <w:p w:rsidR="00B840A8" w:rsidRPr="00F5035A" w:rsidRDefault="00C71414">
      <w:pPr>
        <w:pStyle w:val="20"/>
        <w:shd w:val="clear" w:color="auto" w:fill="auto"/>
        <w:spacing w:after="0"/>
        <w:ind w:firstLine="620"/>
        <w:jc w:val="both"/>
        <w:rPr>
          <w:sz w:val="26"/>
          <w:szCs w:val="26"/>
        </w:rPr>
      </w:pPr>
      <w:r w:rsidRPr="00F5035A">
        <w:rPr>
          <w:rStyle w:val="21"/>
          <w:sz w:val="26"/>
          <w:szCs w:val="26"/>
        </w:rPr>
        <w:t>Цифровые библиотечно-информационные ресурсы, цифровой фонд</w:t>
      </w:r>
      <w:r w:rsidRPr="00F5035A">
        <w:rPr>
          <w:sz w:val="26"/>
          <w:szCs w:val="26"/>
        </w:rPr>
        <w:t xml:space="preserve"> - ресурсы библиотек, как оцифрованные, так и имевшие изначально цифровой (электронный) вид.</w:t>
      </w:r>
    </w:p>
    <w:p w:rsidR="00B840A8" w:rsidRPr="00F5035A" w:rsidRDefault="00C71414">
      <w:pPr>
        <w:pStyle w:val="20"/>
        <w:shd w:val="clear" w:color="auto" w:fill="auto"/>
        <w:spacing w:after="333"/>
        <w:ind w:firstLine="620"/>
        <w:jc w:val="both"/>
        <w:rPr>
          <w:sz w:val="26"/>
          <w:szCs w:val="26"/>
        </w:rPr>
      </w:pPr>
      <w:r w:rsidRPr="00F5035A">
        <w:rPr>
          <w:rStyle w:val="21"/>
          <w:sz w:val="26"/>
          <w:szCs w:val="26"/>
        </w:rPr>
        <w:t>Эффективность работы библиотеки</w:t>
      </w:r>
      <w:r w:rsidRPr="00F5035A">
        <w:rPr>
          <w:sz w:val="26"/>
          <w:szCs w:val="26"/>
        </w:rPr>
        <w:t xml:space="preserve"> - уровень достижения библиотекой поставленных целей с учетом потребностей пользователей.</w:t>
      </w:r>
    </w:p>
    <w:p w:rsidR="00B840A8" w:rsidRPr="00F5035A" w:rsidRDefault="00C71414" w:rsidP="00FF2B47">
      <w:pPr>
        <w:pStyle w:val="12"/>
        <w:keepNext/>
        <w:keepLines/>
        <w:numPr>
          <w:ilvl w:val="0"/>
          <w:numId w:val="3"/>
        </w:numPr>
        <w:shd w:val="clear" w:color="auto" w:fill="auto"/>
        <w:spacing w:before="0" w:after="304" w:line="280" w:lineRule="exact"/>
        <w:ind w:left="709"/>
        <w:jc w:val="center"/>
        <w:rPr>
          <w:b/>
          <w:sz w:val="26"/>
          <w:szCs w:val="26"/>
        </w:rPr>
      </w:pPr>
      <w:bookmarkStart w:id="3" w:name="bookmark2"/>
      <w:r w:rsidRPr="00F5035A">
        <w:rPr>
          <w:b/>
          <w:sz w:val="26"/>
          <w:szCs w:val="26"/>
        </w:rPr>
        <w:t xml:space="preserve">Организация </w:t>
      </w:r>
      <w:r w:rsidR="00FF2B47">
        <w:rPr>
          <w:b/>
          <w:sz w:val="26"/>
          <w:szCs w:val="26"/>
        </w:rPr>
        <w:t xml:space="preserve">библиотечного </w:t>
      </w:r>
      <w:r w:rsidRPr="00F5035A">
        <w:rPr>
          <w:b/>
          <w:sz w:val="26"/>
          <w:szCs w:val="26"/>
        </w:rPr>
        <w:t>обслуживания пользователей</w:t>
      </w:r>
      <w:bookmarkEnd w:id="3"/>
    </w:p>
    <w:p w:rsidR="00B840A8" w:rsidRPr="00F5035A" w:rsidRDefault="00C71414">
      <w:pPr>
        <w:pStyle w:val="20"/>
        <w:numPr>
          <w:ilvl w:val="0"/>
          <w:numId w:val="4"/>
        </w:numPr>
        <w:shd w:val="clear" w:color="auto" w:fill="auto"/>
        <w:tabs>
          <w:tab w:val="left" w:pos="1100"/>
        </w:tabs>
        <w:spacing w:after="0"/>
        <w:ind w:firstLine="62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Библиотечное обслуживание населения на территории </w:t>
      </w:r>
      <w:r w:rsidR="0092477C" w:rsidRPr="00F5035A">
        <w:rPr>
          <w:sz w:val="26"/>
          <w:szCs w:val="26"/>
        </w:rPr>
        <w:t>Курской</w:t>
      </w:r>
      <w:r w:rsidRPr="00F5035A">
        <w:rPr>
          <w:sz w:val="26"/>
          <w:szCs w:val="26"/>
        </w:rPr>
        <w:t xml:space="preserve"> области признается социально значимым видом деятельности</w:t>
      </w:r>
      <w:r w:rsidR="00892AB1" w:rsidRPr="00F5035A">
        <w:rPr>
          <w:sz w:val="26"/>
          <w:szCs w:val="26"/>
        </w:rPr>
        <w:t xml:space="preserve"> и</w:t>
      </w:r>
      <w:r w:rsidRPr="00F5035A">
        <w:rPr>
          <w:sz w:val="26"/>
          <w:szCs w:val="26"/>
        </w:rPr>
        <w:t xml:space="preserve"> базируется на основе федерального и регионального законодательства</w:t>
      </w:r>
      <w:r w:rsidR="00C111DF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о библиотечном деле, муниципальных правовых актах в соответствии с которыми каждый гражданин, независимо от пола, возраста, национальности, образования, социального положения, политических убеждений, отношения к религии, имеет право на библиотечное обслуживание.</w:t>
      </w:r>
    </w:p>
    <w:p w:rsidR="00B840A8" w:rsidRPr="00F5035A" w:rsidRDefault="00C71414" w:rsidP="007F0C28">
      <w:pPr>
        <w:pStyle w:val="20"/>
        <w:numPr>
          <w:ilvl w:val="0"/>
          <w:numId w:val="4"/>
        </w:numPr>
        <w:shd w:val="clear" w:color="auto" w:fill="auto"/>
        <w:tabs>
          <w:tab w:val="left" w:pos="1272"/>
        </w:tabs>
        <w:spacing w:after="0" w:line="240" w:lineRule="auto"/>
        <w:ind w:firstLine="62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Общедоступные библиотеки реализуют идею и технологию беспрепятственного для всех категорий населения доступа к информации.</w:t>
      </w:r>
    </w:p>
    <w:p w:rsidR="007F0C28" w:rsidRPr="00F5035A" w:rsidRDefault="007F0C28" w:rsidP="007F0C2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ab/>
      </w:r>
      <w:r w:rsidR="00B33337" w:rsidRPr="00F5035A">
        <w:rPr>
          <w:rFonts w:ascii="Times New Roman" w:hAnsi="Times New Roman" w:cs="Times New Roman"/>
          <w:sz w:val="26"/>
          <w:szCs w:val="26"/>
        </w:rPr>
        <w:t>Ежедневный р</w:t>
      </w:r>
      <w:r w:rsidR="00C71414" w:rsidRPr="00F5035A">
        <w:rPr>
          <w:rFonts w:ascii="Times New Roman" w:hAnsi="Times New Roman" w:cs="Times New Roman"/>
          <w:sz w:val="26"/>
          <w:szCs w:val="26"/>
        </w:rPr>
        <w:t>ежим работы (в том числе, перерывы, выходные, санитарные дни) библиотек устанавливается с учётом потребностей местных жителей и местоположения библиотеки</w:t>
      </w:r>
      <w:r w:rsidR="00892AB1" w:rsidRPr="00F5035A">
        <w:rPr>
          <w:rFonts w:ascii="Times New Roman" w:hAnsi="Times New Roman" w:cs="Times New Roman"/>
          <w:sz w:val="26"/>
          <w:szCs w:val="26"/>
        </w:rPr>
        <w:t xml:space="preserve"> и</w:t>
      </w:r>
      <w:r w:rsidR="00C71414" w:rsidRPr="00F5035A">
        <w:rPr>
          <w:rFonts w:ascii="Times New Roman" w:hAnsi="Times New Roman" w:cs="Times New Roman"/>
          <w:sz w:val="26"/>
          <w:szCs w:val="26"/>
        </w:rPr>
        <w:t xml:space="preserve"> не должен полностью совпадать с часами работы основной части населения.</w:t>
      </w:r>
      <w:r w:rsidR="00C111DF">
        <w:rPr>
          <w:rFonts w:ascii="Times New Roman" w:hAnsi="Times New Roman" w:cs="Times New Roman"/>
          <w:sz w:val="26"/>
          <w:szCs w:val="26"/>
        </w:rPr>
        <w:t xml:space="preserve"> </w:t>
      </w:r>
      <w:r w:rsidR="00C71414" w:rsidRPr="00F5035A">
        <w:rPr>
          <w:rFonts w:ascii="Times New Roman" w:hAnsi="Times New Roman" w:cs="Times New Roman"/>
          <w:color w:val="auto"/>
          <w:sz w:val="26"/>
          <w:szCs w:val="26"/>
        </w:rPr>
        <w:t>Режим работы библиотеки может быть изменен на основе данных мониторинга интенсивности посещений по согласованию с учредителем.</w:t>
      </w:r>
      <w:r w:rsidR="002629E0" w:rsidRPr="00F5035A">
        <w:rPr>
          <w:rFonts w:ascii="Times New Roman" w:hAnsi="Times New Roman" w:cs="Times New Roman"/>
          <w:sz w:val="26"/>
          <w:szCs w:val="26"/>
        </w:rPr>
        <w:t>  </w:t>
      </w:r>
    </w:p>
    <w:p w:rsidR="007F0C28" w:rsidRPr="00F5035A" w:rsidRDefault="007F0C28" w:rsidP="007F0C28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ab/>
      </w:r>
      <w:r w:rsidRPr="00F5035A">
        <w:rPr>
          <w:rFonts w:ascii="Times New Roman" w:eastAsia="Times New Roman" w:hAnsi="Times New Roman" w:cs="Times New Roman"/>
          <w:sz w:val="26"/>
          <w:szCs w:val="26"/>
        </w:rPr>
        <w:t>Библиотечные пункты работают в зависимости от местных условий и количества пользователей по определенному расписанию в определенные дни и часы не реже 1 раза в две недели.</w:t>
      </w:r>
    </w:p>
    <w:p w:rsidR="00B840A8" w:rsidRPr="00F5035A" w:rsidRDefault="00C71414">
      <w:pPr>
        <w:pStyle w:val="20"/>
        <w:numPr>
          <w:ilvl w:val="0"/>
          <w:numId w:val="4"/>
        </w:numPr>
        <w:shd w:val="clear" w:color="auto" w:fill="auto"/>
        <w:tabs>
          <w:tab w:val="left" w:pos="1286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Общедоступные библиотеки могут определять приоритетные направления в своей деятельности по обслуживанию жителей территории, способствуя росту интеллектуальной составляющей в процессах развития местного сообщества, предоставляя всем желающим знания и опыт, зафиксированный и хранящийся в библиотечных фондах, электронных ресурсах.</w:t>
      </w:r>
    </w:p>
    <w:p w:rsidR="00B840A8" w:rsidRPr="00F5035A" w:rsidRDefault="00C71414">
      <w:pPr>
        <w:pStyle w:val="20"/>
        <w:numPr>
          <w:ilvl w:val="0"/>
          <w:numId w:val="4"/>
        </w:numPr>
        <w:shd w:val="clear" w:color="auto" w:fill="auto"/>
        <w:tabs>
          <w:tab w:val="left" w:pos="1430"/>
        </w:tabs>
        <w:spacing w:after="0"/>
        <w:ind w:firstLine="600"/>
        <w:jc w:val="both"/>
        <w:rPr>
          <w:b/>
          <w:sz w:val="26"/>
          <w:szCs w:val="26"/>
        </w:rPr>
      </w:pPr>
      <w:r w:rsidRPr="00F5035A">
        <w:rPr>
          <w:sz w:val="26"/>
          <w:szCs w:val="26"/>
        </w:rPr>
        <w:t>Общедоступные</w:t>
      </w:r>
      <w:r w:rsidR="00C111DF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 xml:space="preserve">библиотеки используют </w:t>
      </w:r>
      <w:r w:rsidRPr="00F5035A">
        <w:rPr>
          <w:b/>
          <w:sz w:val="26"/>
          <w:szCs w:val="26"/>
        </w:rPr>
        <w:t>основные формы обслуживания:</w:t>
      </w:r>
    </w:p>
    <w:p w:rsidR="00B840A8" w:rsidRPr="00F5035A" w:rsidRDefault="00FE34E1" w:rsidP="00892AB1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с</w:t>
      </w:r>
      <w:r w:rsidR="00C71414" w:rsidRPr="00F5035A">
        <w:rPr>
          <w:sz w:val="26"/>
          <w:szCs w:val="26"/>
        </w:rPr>
        <w:t>тационарн</w:t>
      </w:r>
      <w:r w:rsidRPr="00F5035A">
        <w:rPr>
          <w:sz w:val="26"/>
          <w:szCs w:val="26"/>
        </w:rPr>
        <w:t>ое обслуживание</w:t>
      </w:r>
      <w:r w:rsidR="00C71414" w:rsidRPr="00F5035A">
        <w:rPr>
          <w:sz w:val="26"/>
          <w:szCs w:val="26"/>
        </w:rPr>
        <w:t xml:space="preserve"> (все виды услуг, оказываемых пользователю в </w:t>
      </w:r>
      <w:r w:rsidR="00C71414" w:rsidRPr="00F5035A">
        <w:rPr>
          <w:sz w:val="26"/>
          <w:szCs w:val="26"/>
        </w:rPr>
        <w:lastRenderedPageBreak/>
        <w:t>стенах библиотеки);</w:t>
      </w:r>
    </w:p>
    <w:p w:rsidR="00B840A8" w:rsidRPr="00F5035A" w:rsidRDefault="00C71414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-</w:t>
      </w:r>
      <w:proofErr w:type="spellStart"/>
      <w:r w:rsidRPr="00F5035A">
        <w:rPr>
          <w:sz w:val="26"/>
          <w:szCs w:val="26"/>
        </w:rPr>
        <w:t>внестационарн</w:t>
      </w:r>
      <w:r w:rsidR="00FE34E1" w:rsidRPr="00F5035A">
        <w:rPr>
          <w:sz w:val="26"/>
          <w:szCs w:val="26"/>
        </w:rPr>
        <w:t>ое</w:t>
      </w:r>
      <w:proofErr w:type="spellEnd"/>
      <w:r w:rsidR="00FE34E1" w:rsidRPr="00F5035A">
        <w:rPr>
          <w:sz w:val="26"/>
          <w:szCs w:val="26"/>
        </w:rPr>
        <w:t xml:space="preserve"> </w:t>
      </w:r>
      <w:proofErr w:type="gramStart"/>
      <w:r w:rsidR="00FE34E1" w:rsidRPr="00F5035A">
        <w:rPr>
          <w:sz w:val="26"/>
          <w:szCs w:val="26"/>
        </w:rPr>
        <w:t>обслуживание</w:t>
      </w:r>
      <w:r w:rsidRPr="00F5035A">
        <w:rPr>
          <w:sz w:val="26"/>
          <w:szCs w:val="26"/>
        </w:rPr>
        <w:t xml:space="preserve">  (</w:t>
      </w:r>
      <w:proofErr w:type="gramEnd"/>
      <w:r w:rsidRPr="00F5035A">
        <w:rPr>
          <w:sz w:val="26"/>
          <w:szCs w:val="26"/>
        </w:rPr>
        <w:t>доставка пользователю документов и оказание иных услуг библиотеки по месту жительства, работы, учебы), для чего библиотеки должны быть обеспечены соответствующими современным требованиям транспортными средствами;</w:t>
      </w:r>
    </w:p>
    <w:p w:rsidR="00B840A8" w:rsidRPr="00F5035A" w:rsidRDefault="00C71414" w:rsidP="00892AB1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дистанционн</w:t>
      </w:r>
      <w:r w:rsidR="00FE34E1" w:rsidRPr="00F5035A">
        <w:rPr>
          <w:sz w:val="26"/>
          <w:szCs w:val="26"/>
        </w:rPr>
        <w:t>ое (</w:t>
      </w:r>
      <w:proofErr w:type="gramStart"/>
      <w:r w:rsidR="00FE34E1" w:rsidRPr="00F5035A">
        <w:rPr>
          <w:sz w:val="26"/>
          <w:szCs w:val="26"/>
        </w:rPr>
        <w:t xml:space="preserve">виртуальное) </w:t>
      </w:r>
      <w:r w:rsidRPr="00F5035A">
        <w:rPr>
          <w:sz w:val="26"/>
          <w:szCs w:val="26"/>
        </w:rPr>
        <w:t xml:space="preserve"> -</w:t>
      </w:r>
      <w:proofErr w:type="gramEnd"/>
      <w:r w:rsidRPr="00F5035A">
        <w:rPr>
          <w:sz w:val="26"/>
          <w:szCs w:val="26"/>
        </w:rPr>
        <w:t xml:space="preserve"> обслуживание пользователя в удаленном доступе на основе информационно-коммуникационных технологий (веб-сайт, социальные сети, электронная почта);</w:t>
      </w:r>
    </w:p>
    <w:p w:rsidR="00B840A8" w:rsidRPr="00F5035A" w:rsidRDefault="00C71414" w:rsidP="00892AB1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библиотеки предоставляют доступ населению </w:t>
      </w:r>
      <w:r w:rsidR="0092477C" w:rsidRPr="00F5035A">
        <w:rPr>
          <w:sz w:val="26"/>
          <w:szCs w:val="26"/>
        </w:rPr>
        <w:t>Курской</w:t>
      </w:r>
      <w:r w:rsidRPr="00F5035A">
        <w:rPr>
          <w:sz w:val="26"/>
          <w:szCs w:val="26"/>
        </w:rPr>
        <w:t xml:space="preserve"> области к государственным и региональным библиотечным ресурсам - Национальной электронной библиотеке (НЭБ), государственным информационным системам.</w:t>
      </w:r>
    </w:p>
    <w:p w:rsidR="00B840A8" w:rsidRPr="00F5035A" w:rsidRDefault="00C71414" w:rsidP="00896113">
      <w:pPr>
        <w:pStyle w:val="20"/>
        <w:numPr>
          <w:ilvl w:val="0"/>
          <w:numId w:val="4"/>
        </w:numPr>
        <w:shd w:val="clear" w:color="auto" w:fill="auto"/>
        <w:tabs>
          <w:tab w:val="left" w:pos="1124"/>
        </w:tabs>
        <w:spacing w:after="0"/>
        <w:ind w:firstLine="567"/>
        <w:jc w:val="both"/>
        <w:rPr>
          <w:color w:val="FF0000"/>
          <w:sz w:val="26"/>
          <w:szCs w:val="26"/>
        </w:rPr>
      </w:pPr>
      <w:r w:rsidRPr="00F5035A">
        <w:rPr>
          <w:sz w:val="26"/>
          <w:szCs w:val="26"/>
        </w:rPr>
        <w:t>Общедоступные библиотеки предоставляют пользователям услуги в</w:t>
      </w:r>
      <w:r w:rsidR="00C111DF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соответствии с государственным или муниципальным заданием, утверждаемым органом исполнительной власти региона или органом местного самоуправления.</w:t>
      </w:r>
      <w:r w:rsidR="00C111DF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Государственное (муниципальное) задание на оказание государственных или муниципальных услуг (выполнение работ) по библиотечному обслуживанию пользователей формируется в соответствии с общероссийским</w:t>
      </w:r>
      <w:r w:rsidRPr="00F5035A">
        <w:rPr>
          <w:sz w:val="26"/>
          <w:szCs w:val="26"/>
        </w:rPr>
        <w:tab/>
        <w:t>базовым перечнем</w:t>
      </w:r>
      <w:r w:rsidR="00C111DF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или региональным перечнем</w:t>
      </w:r>
      <w:r w:rsidR="00C111DF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муниципальных услуг и работ, оказываемых (выполняемых) библиотеками в качестве основных видов деятельности.</w:t>
      </w:r>
    </w:p>
    <w:p w:rsidR="00B840A8" w:rsidRPr="00F5035A" w:rsidRDefault="00C71414">
      <w:pPr>
        <w:pStyle w:val="20"/>
        <w:numPr>
          <w:ilvl w:val="0"/>
          <w:numId w:val="4"/>
        </w:numPr>
        <w:shd w:val="clear" w:color="auto" w:fill="auto"/>
        <w:tabs>
          <w:tab w:val="left" w:pos="1124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Библиотеки предоставляют следующие бесплатные услуги:</w:t>
      </w:r>
    </w:p>
    <w:p w:rsidR="00B840A8" w:rsidRPr="00F5035A" w:rsidRDefault="00C71414">
      <w:pPr>
        <w:pStyle w:val="20"/>
        <w:numPr>
          <w:ilvl w:val="0"/>
          <w:numId w:val="2"/>
        </w:numPr>
        <w:shd w:val="clear" w:color="auto" w:fill="auto"/>
        <w:tabs>
          <w:tab w:val="left" w:pos="1005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информируют о составе библиотечных фондов, имеющихся электронных ресурсах, о каналах доступа к удалённым ресурсам;</w:t>
      </w:r>
    </w:p>
    <w:p w:rsidR="00B840A8" w:rsidRPr="00F5035A" w:rsidRDefault="00C71414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консультируют по вопросам поиска и выбора источников информации;</w:t>
      </w:r>
    </w:p>
    <w:p w:rsidR="00B840A8" w:rsidRPr="00F5035A" w:rsidRDefault="00C71414" w:rsidP="00EF5958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выдают документы из библиотечного фонда для временного пользования в соответствии с правилами пользования библиотекой;</w:t>
      </w:r>
    </w:p>
    <w:p w:rsidR="00B840A8" w:rsidRPr="00F5035A" w:rsidRDefault="00C71414" w:rsidP="00EF5958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обеспечивают централизованный доступ к единому электронному библиотечному ресурсу Российской Федерации;</w:t>
      </w:r>
    </w:p>
    <w:p w:rsidR="00B840A8" w:rsidRPr="00F5035A" w:rsidRDefault="00C71414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организуют и проводят общественно значимые мероприятия в рамках образовательной, социально-культурной, просветительской и творческой деятельности;</w:t>
      </w:r>
    </w:p>
    <w:p w:rsidR="00B840A8" w:rsidRPr="00F5035A" w:rsidRDefault="00C71414" w:rsidP="00EF5958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предоставляют другие услуги, посредством доступа к сайту государственных услуг и электронного правительства, другим социальным сервисам через терминалы, расположенные в помещениях библиотек.</w:t>
      </w:r>
    </w:p>
    <w:p w:rsidR="00B840A8" w:rsidRPr="00F5035A" w:rsidRDefault="00C71414">
      <w:pPr>
        <w:pStyle w:val="20"/>
        <w:numPr>
          <w:ilvl w:val="0"/>
          <w:numId w:val="4"/>
        </w:numPr>
        <w:shd w:val="clear" w:color="auto" w:fill="auto"/>
        <w:tabs>
          <w:tab w:val="left" w:pos="1214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Библиотеки оказывают платные услуги исходя из наличия материальных и трудовых ресурсов, в соответствии с потребностями пользователей за счёт личных средств граждан, средств организаций и иных источников, предусмотренных действующим законодательством.</w:t>
      </w:r>
      <w:r w:rsidR="00C111DF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Цены (тарифы) на платные услуги устанавливают библиотеки самостоятельно в соответствии с действующим законодательством.</w:t>
      </w:r>
      <w:r w:rsidR="00C111DF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При организации платных мероприятий в библиотеках могут устанавливаться льготы для отдельных категорий граждан.</w:t>
      </w:r>
      <w:r w:rsidR="00C111DF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Конкретный перечень платных услуг определяется Уставом библиотеки.</w:t>
      </w:r>
    </w:p>
    <w:p w:rsidR="00B840A8" w:rsidRPr="00F5035A" w:rsidRDefault="00C71414">
      <w:pPr>
        <w:pStyle w:val="20"/>
        <w:numPr>
          <w:ilvl w:val="0"/>
          <w:numId w:val="4"/>
        </w:numPr>
        <w:shd w:val="clear" w:color="auto" w:fill="auto"/>
        <w:tabs>
          <w:tab w:val="left" w:pos="1263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Условия обслуживания детей и юношества (молодежи).</w:t>
      </w:r>
    </w:p>
    <w:p w:rsidR="00B840A8" w:rsidRPr="00F5035A" w:rsidRDefault="001F226C" w:rsidP="001F226C">
      <w:pPr>
        <w:pStyle w:val="20"/>
        <w:shd w:val="clear" w:color="auto" w:fill="auto"/>
        <w:tabs>
          <w:tab w:val="left" w:pos="1526"/>
        </w:tabs>
        <w:spacing w:after="0"/>
        <w:ind w:firstLine="567"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3.8.1. </w:t>
      </w:r>
      <w:r w:rsidR="00C71414" w:rsidRPr="00F5035A">
        <w:rPr>
          <w:sz w:val="26"/>
          <w:szCs w:val="26"/>
        </w:rPr>
        <w:t>Основные требования к библиотекам для детей и юношества (молодежи): безопасность, комфорт, свободное пространство для развития личности (чтения, образования, самообразования, развивающих игр, творчества, общения и досуга).</w:t>
      </w:r>
      <w:r w:rsidR="00406FBD">
        <w:rPr>
          <w:sz w:val="26"/>
          <w:szCs w:val="26"/>
        </w:rPr>
        <w:t xml:space="preserve"> </w:t>
      </w:r>
      <w:r w:rsidR="00C71414" w:rsidRPr="00F5035A">
        <w:rPr>
          <w:sz w:val="26"/>
          <w:szCs w:val="26"/>
        </w:rPr>
        <w:t xml:space="preserve">Федеральным законом «О библиотечном деле» регламентируется право пользователей </w:t>
      </w:r>
      <w:r w:rsidR="00C71414" w:rsidRPr="00F5035A">
        <w:rPr>
          <w:sz w:val="26"/>
          <w:szCs w:val="26"/>
        </w:rPr>
        <w:lastRenderedPageBreak/>
        <w:t>библиотек детского и юношеского возраста на библиотечное обслуживание в общедоступных библиотеках, специализированных детских и юношеских библиотеках, а также в библиотеках образовательных учреждений в соответствии с их уставами. В целях информационной безопасности детей Федеральным законом «О защите детей от информации, причиняющей вред их здоровью и развитию» для библиотек устанавливается требование по соблюдению пространственной изоляции фондов детской литературы от литературы для взрослых.</w:t>
      </w:r>
    </w:p>
    <w:p w:rsidR="00B840A8" w:rsidRPr="00F5035A" w:rsidRDefault="001F226C" w:rsidP="001F226C">
      <w:pPr>
        <w:pStyle w:val="20"/>
        <w:shd w:val="clear" w:color="auto" w:fill="auto"/>
        <w:tabs>
          <w:tab w:val="left" w:pos="1450"/>
        </w:tabs>
        <w:spacing w:after="0"/>
        <w:ind w:firstLine="567"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3.8.2. </w:t>
      </w:r>
      <w:r w:rsidR="00C71414" w:rsidRPr="00F5035A">
        <w:rPr>
          <w:sz w:val="26"/>
          <w:szCs w:val="26"/>
        </w:rPr>
        <w:t>Интересы читателя детского и юношеского возраста должны быть приоритетны. Выполнение библиотеками для взрослых функций обслуживания детей и юношества обусловлено наличием материальных ресурсов (соответствующего помещения, подготовленного персонала и технического оснащения), обязательном исследовании и учете потребностей, интересов и пожеланий жителей обслуживаемой территории, а также координации и кооперации деятельности с библиотеками образовательных учреждений.</w:t>
      </w:r>
    </w:p>
    <w:p w:rsidR="00B840A8" w:rsidRPr="00F5035A" w:rsidRDefault="001F226C" w:rsidP="001F226C">
      <w:pPr>
        <w:pStyle w:val="20"/>
        <w:shd w:val="clear" w:color="auto" w:fill="auto"/>
        <w:tabs>
          <w:tab w:val="left" w:pos="1455"/>
        </w:tabs>
        <w:spacing w:after="0"/>
        <w:ind w:firstLine="567"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3.8.3. </w:t>
      </w:r>
      <w:r w:rsidR="00C71414" w:rsidRPr="00F5035A">
        <w:rPr>
          <w:sz w:val="26"/>
          <w:szCs w:val="26"/>
        </w:rPr>
        <w:t>Задачи деятельности общедоступных библиотек, обслуживающих детей и юношество (молодежь):</w:t>
      </w:r>
      <w:r w:rsidR="00406FBD">
        <w:rPr>
          <w:sz w:val="26"/>
          <w:szCs w:val="26"/>
        </w:rPr>
        <w:t xml:space="preserve"> </w:t>
      </w:r>
      <w:r w:rsidR="00C71414" w:rsidRPr="00F5035A">
        <w:rPr>
          <w:sz w:val="26"/>
          <w:szCs w:val="26"/>
        </w:rPr>
        <w:t>обеспечение психологического и эмоционального комфорта;</w:t>
      </w:r>
      <w:r w:rsidR="00406FBD">
        <w:rPr>
          <w:sz w:val="26"/>
          <w:szCs w:val="26"/>
        </w:rPr>
        <w:t xml:space="preserve"> </w:t>
      </w:r>
      <w:r w:rsidR="00C71414" w:rsidRPr="00F5035A">
        <w:rPr>
          <w:sz w:val="26"/>
          <w:szCs w:val="26"/>
        </w:rPr>
        <w:t>выявление одарённых детей, помощь им в развитии;</w:t>
      </w:r>
      <w:r w:rsidR="00406FBD">
        <w:rPr>
          <w:sz w:val="26"/>
          <w:szCs w:val="26"/>
        </w:rPr>
        <w:t xml:space="preserve"> </w:t>
      </w:r>
      <w:r w:rsidR="00C71414" w:rsidRPr="00F5035A">
        <w:rPr>
          <w:sz w:val="26"/>
          <w:szCs w:val="26"/>
        </w:rPr>
        <w:t>создание условий для приобщения к чтению и самореализации каждого юного пользователя;</w:t>
      </w:r>
      <w:r w:rsidR="00406FBD">
        <w:rPr>
          <w:sz w:val="26"/>
          <w:szCs w:val="26"/>
        </w:rPr>
        <w:t xml:space="preserve"> </w:t>
      </w:r>
      <w:r w:rsidR="00C71414" w:rsidRPr="00F5035A">
        <w:rPr>
          <w:sz w:val="26"/>
          <w:szCs w:val="26"/>
        </w:rPr>
        <w:t>создание равных условий доступа к информационным ресурсам.</w:t>
      </w:r>
    </w:p>
    <w:p w:rsidR="00B840A8" w:rsidRPr="00F5035A" w:rsidRDefault="00406FBD" w:rsidP="001F226C">
      <w:pPr>
        <w:pStyle w:val="20"/>
        <w:shd w:val="clear" w:color="auto" w:fill="auto"/>
        <w:tabs>
          <w:tab w:val="left" w:pos="1360"/>
        </w:tabs>
        <w:spacing w:after="0"/>
        <w:ind w:firstLine="567"/>
        <w:jc w:val="both"/>
        <w:rPr>
          <w:sz w:val="26"/>
          <w:szCs w:val="26"/>
        </w:rPr>
      </w:pPr>
      <w:r w:rsidRPr="00512C40">
        <w:rPr>
          <w:color w:val="auto"/>
          <w:sz w:val="26"/>
          <w:szCs w:val="26"/>
        </w:rPr>
        <w:t>3.9</w:t>
      </w:r>
      <w:r w:rsidR="001F226C" w:rsidRPr="00512C40">
        <w:rPr>
          <w:color w:val="auto"/>
          <w:sz w:val="26"/>
          <w:szCs w:val="26"/>
        </w:rPr>
        <w:t>.</w:t>
      </w:r>
      <w:r w:rsidRPr="00512C40">
        <w:rPr>
          <w:color w:val="auto"/>
          <w:sz w:val="26"/>
          <w:szCs w:val="26"/>
        </w:rPr>
        <w:t xml:space="preserve"> </w:t>
      </w:r>
      <w:r w:rsidR="00C71414" w:rsidRPr="00512C40">
        <w:rPr>
          <w:color w:val="auto"/>
          <w:sz w:val="26"/>
          <w:szCs w:val="26"/>
        </w:rPr>
        <w:t>Условия обслуживания людей с ограниченными возможностями здоровья.</w:t>
      </w:r>
      <w:r>
        <w:rPr>
          <w:color w:val="FF0000"/>
          <w:sz w:val="26"/>
          <w:szCs w:val="26"/>
        </w:rPr>
        <w:t xml:space="preserve"> </w:t>
      </w:r>
      <w:r w:rsidR="00C71414" w:rsidRPr="00F5035A">
        <w:rPr>
          <w:sz w:val="26"/>
          <w:szCs w:val="26"/>
        </w:rPr>
        <w:t>Часть пользователей библиотек - люди с ограниченными возможностями здоровья - требуют особых условий обслуживания. Работа общедоступной библиотеки строится в тесном взаимодействии с региональной специальной библиотекой, специализированными учреждениями и общественными организациями инвалидов.</w:t>
      </w:r>
    </w:p>
    <w:p w:rsidR="00B840A8" w:rsidRPr="00F5035A" w:rsidRDefault="00C71414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Основные требования к библиотекам, обслуживающим людей с ограничениями здоровья: безопасность, комфорт, беспрепятственный доступ к библиотечному и информационному пространству с использованием технологий, учитывающих разные формы инвалидности.</w:t>
      </w:r>
    </w:p>
    <w:p w:rsidR="00B840A8" w:rsidRPr="00F5035A" w:rsidRDefault="00C71414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Обслуживание особых групп пользователей требует наличия специального материального обеспечения и технического оснащения (фонд изданий в специальных форматах для слепых и слабовидящих, вспомогательные технические устройства </w:t>
      </w:r>
      <w:r w:rsidR="00247B9A">
        <w:rPr>
          <w:sz w:val="26"/>
          <w:szCs w:val="26"/>
        </w:rPr>
        <w:t>и адаптивные технологии), а так</w:t>
      </w:r>
      <w:r w:rsidRPr="00F5035A">
        <w:rPr>
          <w:sz w:val="26"/>
          <w:szCs w:val="26"/>
        </w:rPr>
        <w:t>же наличия сотрудников библиотеки, прошедших инструктирование или обучение для работы с инвалидами, ответственных за предоставление услуг.</w:t>
      </w:r>
    </w:p>
    <w:p w:rsidR="000C6CC4" w:rsidRPr="00F5035A" w:rsidRDefault="000C6CC4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</w:p>
    <w:p w:rsidR="00B840A8" w:rsidRPr="00F5035A" w:rsidRDefault="00C71414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1387"/>
        </w:tabs>
        <w:spacing w:before="0" w:after="304" w:line="280" w:lineRule="exact"/>
        <w:ind w:left="1060"/>
        <w:rPr>
          <w:b/>
          <w:sz w:val="26"/>
          <w:szCs w:val="26"/>
        </w:rPr>
      </w:pPr>
      <w:bookmarkStart w:id="4" w:name="bookmark3"/>
      <w:r w:rsidRPr="00F5035A">
        <w:rPr>
          <w:b/>
          <w:sz w:val="26"/>
          <w:szCs w:val="26"/>
        </w:rPr>
        <w:t>Доступность библиотеки и организация библиотечной среды</w:t>
      </w:r>
      <w:bookmarkEnd w:id="4"/>
    </w:p>
    <w:p w:rsidR="00B840A8" w:rsidRPr="00F5035A" w:rsidRDefault="00C71414">
      <w:pPr>
        <w:pStyle w:val="20"/>
        <w:numPr>
          <w:ilvl w:val="0"/>
          <w:numId w:val="6"/>
        </w:numPr>
        <w:shd w:val="clear" w:color="auto" w:fill="auto"/>
        <w:tabs>
          <w:tab w:val="left" w:pos="1100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Доступность библиотеки</w:t>
      </w:r>
      <w:r w:rsidR="00406FBD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-</w:t>
      </w:r>
      <w:r w:rsidR="00406FBD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одно из важнейших условий реализации конституционного права граждан на доступ к культурным ценностям, информации, фактор успешного библиотечного обслуживания.</w:t>
      </w:r>
    </w:p>
    <w:p w:rsidR="00B840A8" w:rsidRPr="00F5035A" w:rsidRDefault="00C71414" w:rsidP="00E80D9F">
      <w:pPr>
        <w:pStyle w:val="20"/>
        <w:numPr>
          <w:ilvl w:val="0"/>
          <w:numId w:val="7"/>
        </w:numPr>
        <w:shd w:val="clear" w:color="auto" w:fill="auto"/>
        <w:tabs>
          <w:tab w:val="left" w:pos="1373"/>
        </w:tabs>
        <w:spacing w:after="0"/>
        <w:ind w:firstLine="567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Доступность библиотеки для жителей обеспечивается, прежде</w:t>
      </w:r>
      <w:r w:rsidR="00406FBD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всего, ее удобным местоположением:</w:t>
      </w:r>
      <w:r w:rsidR="00406FBD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в наиболее часто посещаемых</w:t>
      </w:r>
      <w:r w:rsidR="00406FBD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культурных, торговых, деловых центрах, на пересечении пешеходных путей, вблизи транспортных сообщений. Библиотека размещается с учётом её максимальной доступности по времени (не более 15-20 мин.</w:t>
      </w:r>
      <w:r w:rsidR="00406FBD">
        <w:rPr>
          <w:sz w:val="26"/>
          <w:szCs w:val="26"/>
        </w:rPr>
        <w:t>)</w:t>
      </w:r>
      <w:r w:rsidRPr="00F5035A">
        <w:rPr>
          <w:sz w:val="26"/>
          <w:szCs w:val="26"/>
        </w:rPr>
        <w:t>, за которое местный житель может добраться до библиотеки.</w:t>
      </w:r>
    </w:p>
    <w:p w:rsidR="00B840A8" w:rsidRPr="00F5035A" w:rsidRDefault="00C71414">
      <w:pPr>
        <w:pStyle w:val="20"/>
        <w:numPr>
          <w:ilvl w:val="0"/>
          <w:numId w:val="7"/>
        </w:numPr>
        <w:shd w:val="clear" w:color="auto" w:fill="auto"/>
        <w:tabs>
          <w:tab w:val="left" w:pos="1321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lastRenderedPageBreak/>
        <w:t>Библиотека должна быть доступна маломобильным группам населения: инвалидам с поражениями опорно-двигательного аппарата, с недостатками зрения и слуха, лицам преклонного возраста, людям с детскими колясками и т.д.</w:t>
      </w:r>
      <w:r w:rsidR="00406FBD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Для инвалидов-колясочников вход в библиотеку должен быть оборудован пандусами при входе-выходе, при уровневых переходах; проёмы дверей должны соответствовать строительным ГОСТам для свободного проезда коляски в помещения библиотеки, а также к фондам библиотеки.</w:t>
      </w:r>
      <w:r w:rsidR="00406FBD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Библиотека должна быть оборудована специальными держателями, ограждениями, лифтами, специальными креслами для работы, иметь санитарные зоны для инвалидов. Библиотека должна иметь видимое и легко узнаваемое название.</w:t>
      </w:r>
    </w:p>
    <w:p w:rsidR="00B840A8" w:rsidRPr="00F5035A" w:rsidRDefault="00C71414">
      <w:pPr>
        <w:pStyle w:val="20"/>
        <w:numPr>
          <w:ilvl w:val="0"/>
          <w:numId w:val="7"/>
        </w:numPr>
        <w:shd w:val="clear" w:color="auto" w:fill="auto"/>
        <w:tabs>
          <w:tab w:val="left" w:pos="1373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Доступности и оперативности фондов может служить создание единой зоны обслуживания, при которой совмещаются абонемент и читальный зал. Это создаёт возможность открытого доступа к фондам, что в большей степени соответствует ожиданиям пользователей. При этом возможно зонирование библиотечного фонда по тематическим блокам.</w:t>
      </w:r>
    </w:p>
    <w:p w:rsidR="00B840A8" w:rsidRPr="00F5035A" w:rsidRDefault="00C71414" w:rsidP="00BD6CF5">
      <w:pPr>
        <w:pStyle w:val="20"/>
        <w:numPr>
          <w:ilvl w:val="0"/>
          <w:numId w:val="7"/>
        </w:numPr>
        <w:shd w:val="clear" w:color="auto" w:fill="auto"/>
        <w:tabs>
          <w:tab w:val="left" w:pos="1418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Доступность библиотеки обеспечивается рациональным размещением стационарных и </w:t>
      </w:r>
      <w:proofErr w:type="spellStart"/>
      <w:r w:rsidRPr="00F5035A">
        <w:rPr>
          <w:sz w:val="26"/>
          <w:szCs w:val="26"/>
        </w:rPr>
        <w:t>внестационарных</w:t>
      </w:r>
      <w:proofErr w:type="spellEnd"/>
      <w:r w:rsidRPr="00F5035A">
        <w:rPr>
          <w:sz w:val="26"/>
          <w:szCs w:val="26"/>
        </w:rPr>
        <w:t xml:space="preserve"> форм библиотечного обслуживания.</w:t>
      </w:r>
    </w:p>
    <w:p w:rsidR="002055C5" w:rsidRPr="00F5035A" w:rsidRDefault="002055C5" w:rsidP="003D1566">
      <w:pPr>
        <w:pStyle w:val="20"/>
        <w:shd w:val="clear" w:color="auto" w:fill="auto"/>
        <w:spacing w:after="0"/>
        <w:ind w:firstLine="0"/>
        <w:jc w:val="both"/>
        <w:rPr>
          <w:color w:val="FF0000"/>
          <w:sz w:val="26"/>
          <w:szCs w:val="26"/>
        </w:rPr>
      </w:pPr>
    </w:p>
    <w:p w:rsidR="00B840A8" w:rsidRPr="00F5035A" w:rsidRDefault="001F226C" w:rsidP="003D1566">
      <w:pPr>
        <w:pStyle w:val="12"/>
        <w:keepNext/>
        <w:keepLines/>
        <w:shd w:val="clear" w:color="auto" w:fill="auto"/>
        <w:spacing w:before="0" w:after="304" w:line="280" w:lineRule="exact"/>
        <w:ind w:right="340"/>
        <w:jc w:val="center"/>
        <w:rPr>
          <w:b/>
          <w:sz w:val="26"/>
          <w:szCs w:val="26"/>
        </w:rPr>
      </w:pPr>
      <w:bookmarkStart w:id="5" w:name="bookmark4"/>
      <w:r w:rsidRPr="00F5035A">
        <w:rPr>
          <w:b/>
          <w:sz w:val="26"/>
          <w:szCs w:val="26"/>
        </w:rPr>
        <w:t>5</w:t>
      </w:r>
      <w:r w:rsidR="00C71414" w:rsidRPr="00F5035A">
        <w:rPr>
          <w:b/>
          <w:sz w:val="26"/>
          <w:szCs w:val="26"/>
        </w:rPr>
        <w:t xml:space="preserve">. Сеть библиотек </w:t>
      </w:r>
      <w:r w:rsidR="00E80D9F" w:rsidRPr="00F5035A">
        <w:rPr>
          <w:b/>
          <w:sz w:val="26"/>
          <w:szCs w:val="26"/>
        </w:rPr>
        <w:t>Курской</w:t>
      </w:r>
      <w:r w:rsidR="00C71414" w:rsidRPr="00F5035A">
        <w:rPr>
          <w:b/>
          <w:sz w:val="26"/>
          <w:szCs w:val="26"/>
        </w:rPr>
        <w:t xml:space="preserve"> области, их виды и размещение</w:t>
      </w:r>
      <w:bookmarkEnd w:id="5"/>
    </w:p>
    <w:p w:rsidR="00B840A8" w:rsidRPr="00F5035A" w:rsidRDefault="00C71414">
      <w:pPr>
        <w:pStyle w:val="20"/>
        <w:numPr>
          <w:ilvl w:val="0"/>
          <w:numId w:val="8"/>
        </w:numPr>
        <w:shd w:val="clear" w:color="auto" w:fill="auto"/>
        <w:tabs>
          <w:tab w:val="left" w:pos="1169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На территории </w:t>
      </w:r>
      <w:r w:rsidR="00E80D9F" w:rsidRPr="00F5035A">
        <w:rPr>
          <w:sz w:val="26"/>
          <w:szCs w:val="26"/>
        </w:rPr>
        <w:t>Курской</w:t>
      </w:r>
      <w:r w:rsidRPr="00F5035A">
        <w:rPr>
          <w:sz w:val="26"/>
          <w:szCs w:val="26"/>
        </w:rPr>
        <w:t xml:space="preserve"> области создаются и действуют библиотеки различных форм собственности в порядке, установленном действующим законодательством Российской Федерации.</w:t>
      </w:r>
    </w:p>
    <w:p w:rsidR="00A25376" w:rsidRPr="00C87B10" w:rsidRDefault="00C71414" w:rsidP="00A25376">
      <w:pPr>
        <w:pStyle w:val="20"/>
        <w:shd w:val="clear" w:color="auto" w:fill="auto"/>
        <w:spacing w:after="0"/>
        <w:ind w:firstLine="600"/>
        <w:jc w:val="both"/>
        <w:rPr>
          <w:color w:val="auto"/>
          <w:sz w:val="26"/>
          <w:szCs w:val="26"/>
        </w:rPr>
      </w:pPr>
      <w:r w:rsidRPr="00C87B10">
        <w:rPr>
          <w:color w:val="auto"/>
          <w:sz w:val="26"/>
          <w:szCs w:val="26"/>
        </w:rPr>
        <w:t xml:space="preserve">Сеть библиотек на государственном и муниципальном уровнях формируется </w:t>
      </w:r>
      <w:r w:rsidR="005371EE" w:rsidRPr="00C87B10">
        <w:rPr>
          <w:color w:val="auto"/>
          <w:sz w:val="26"/>
          <w:szCs w:val="26"/>
        </w:rPr>
        <w:t>с учетом методических рекомендаций</w:t>
      </w:r>
      <w:r w:rsidR="000D7D36" w:rsidRPr="00C87B10">
        <w:rPr>
          <w:color w:val="auto"/>
          <w:sz w:val="26"/>
          <w:szCs w:val="26"/>
        </w:rPr>
        <w:t xml:space="preserve"> по базовым нормативам обеспеченности населения общедоступными библиотеками</w:t>
      </w:r>
      <w:r w:rsidR="005371EE" w:rsidRPr="00C87B10">
        <w:rPr>
          <w:color w:val="auto"/>
          <w:sz w:val="26"/>
          <w:szCs w:val="26"/>
        </w:rPr>
        <w:t>, действующих на территории</w:t>
      </w:r>
      <w:r w:rsidR="000D7D36" w:rsidRPr="00C87B10">
        <w:rPr>
          <w:color w:val="auto"/>
          <w:sz w:val="26"/>
          <w:szCs w:val="26"/>
        </w:rPr>
        <w:t xml:space="preserve"> РФ</w:t>
      </w:r>
      <w:r w:rsidRPr="00C87B10">
        <w:rPr>
          <w:color w:val="auto"/>
          <w:sz w:val="26"/>
          <w:szCs w:val="26"/>
        </w:rPr>
        <w:t>.</w:t>
      </w:r>
    </w:p>
    <w:p w:rsidR="007F0C28" w:rsidRPr="00F5035A" w:rsidRDefault="00A25376" w:rsidP="00A25376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В качестве единиц измерения базовой нормативной обеспеченности населения общедоступными библиотеками используются следующие: сетевая единица, точка доступа к сетевым удаленным ресурсам, пункт обслуживания (стационарный/мобильный).</w:t>
      </w:r>
      <w:r w:rsidR="00406FBD">
        <w:rPr>
          <w:sz w:val="26"/>
          <w:szCs w:val="26"/>
        </w:rPr>
        <w:t xml:space="preserve"> </w:t>
      </w:r>
      <w:r w:rsidR="007B1027" w:rsidRPr="00F5035A">
        <w:rPr>
          <w:sz w:val="26"/>
          <w:szCs w:val="26"/>
        </w:rPr>
        <w:t xml:space="preserve">Под «сетевой единицей» следует понимать организацию культуры независимо от формы собственности, оказывающую услуги в пределах одного здания (помещения), а также ее филиалы либо иные обособленные структурные подразделения, оказывающие услуги в отдельно стоящих зданиях, в том числе иных населенных пунктов, либо в помещениях учреждений культуры иных функциональных видов. </w:t>
      </w:r>
    </w:p>
    <w:p w:rsidR="007B1027" w:rsidRPr="00EF351A" w:rsidRDefault="00A25376" w:rsidP="00A25376">
      <w:pPr>
        <w:pStyle w:val="20"/>
        <w:shd w:val="clear" w:color="auto" w:fill="auto"/>
        <w:spacing w:after="0"/>
        <w:ind w:firstLine="600"/>
        <w:jc w:val="both"/>
        <w:rPr>
          <w:color w:val="auto"/>
          <w:sz w:val="26"/>
          <w:szCs w:val="26"/>
        </w:rPr>
      </w:pPr>
      <w:r w:rsidRPr="00EF351A">
        <w:rPr>
          <w:color w:val="auto"/>
          <w:sz w:val="26"/>
          <w:szCs w:val="26"/>
        </w:rPr>
        <w:t>Сетевыми единицами библиотечной сети Курской области являются:</w:t>
      </w:r>
    </w:p>
    <w:p w:rsidR="00A25376" w:rsidRPr="00EF351A" w:rsidRDefault="00A25376" w:rsidP="00A25376">
      <w:pPr>
        <w:pStyle w:val="20"/>
        <w:shd w:val="clear" w:color="auto" w:fill="auto"/>
        <w:spacing w:after="0"/>
        <w:ind w:firstLine="600"/>
        <w:jc w:val="both"/>
        <w:rPr>
          <w:color w:val="auto"/>
          <w:sz w:val="26"/>
          <w:szCs w:val="26"/>
        </w:rPr>
      </w:pPr>
      <w:r w:rsidRPr="00EF351A">
        <w:rPr>
          <w:color w:val="auto"/>
          <w:sz w:val="26"/>
          <w:szCs w:val="26"/>
        </w:rPr>
        <w:t xml:space="preserve"> -государственные </w:t>
      </w:r>
      <w:r w:rsidR="00EF5958" w:rsidRPr="00EF351A">
        <w:rPr>
          <w:color w:val="auto"/>
          <w:sz w:val="26"/>
          <w:szCs w:val="26"/>
        </w:rPr>
        <w:t xml:space="preserve">(областные) </w:t>
      </w:r>
      <w:r w:rsidRPr="00EF351A">
        <w:rPr>
          <w:color w:val="auto"/>
          <w:sz w:val="26"/>
          <w:szCs w:val="26"/>
        </w:rPr>
        <w:t>библиотеки</w:t>
      </w:r>
      <w:r w:rsidR="00F5035A" w:rsidRPr="00EF351A">
        <w:rPr>
          <w:color w:val="auto"/>
          <w:sz w:val="26"/>
          <w:szCs w:val="26"/>
        </w:rPr>
        <w:t>;</w:t>
      </w:r>
    </w:p>
    <w:p w:rsidR="00F5035A" w:rsidRPr="00EF351A" w:rsidRDefault="007B1027" w:rsidP="00A25376">
      <w:pPr>
        <w:pStyle w:val="20"/>
        <w:shd w:val="clear" w:color="auto" w:fill="auto"/>
        <w:spacing w:after="0"/>
        <w:ind w:firstLine="0"/>
        <w:jc w:val="both"/>
        <w:rPr>
          <w:color w:val="auto"/>
          <w:sz w:val="26"/>
          <w:szCs w:val="26"/>
        </w:rPr>
      </w:pPr>
      <w:r w:rsidRPr="00EF351A">
        <w:rPr>
          <w:color w:val="auto"/>
          <w:sz w:val="26"/>
          <w:szCs w:val="26"/>
        </w:rPr>
        <w:tab/>
      </w:r>
      <w:r w:rsidR="00A25376" w:rsidRPr="00EF351A">
        <w:rPr>
          <w:color w:val="auto"/>
          <w:sz w:val="26"/>
          <w:szCs w:val="26"/>
        </w:rPr>
        <w:t xml:space="preserve">-муниципальные </w:t>
      </w:r>
      <w:r w:rsidR="00EF5958" w:rsidRPr="00EF351A">
        <w:rPr>
          <w:color w:val="auto"/>
          <w:sz w:val="26"/>
          <w:szCs w:val="26"/>
        </w:rPr>
        <w:t xml:space="preserve">(районные, городские, сельские, поселковые) </w:t>
      </w:r>
      <w:r w:rsidR="00A25376" w:rsidRPr="00EF351A">
        <w:rPr>
          <w:color w:val="auto"/>
          <w:sz w:val="26"/>
          <w:szCs w:val="26"/>
        </w:rPr>
        <w:t>библиотеки</w:t>
      </w:r>
      <w:r w:rsidR="00946611" w:rsidRPr="00EF351A">
        <w:rPr>
          <w:color w:val="auto"/>
          <w:sz w:val="26"/>
          <w:szCs w:val="26"/>
        </w:rPr>
        <w:t>.</w:t>
      </w:r>
    </w:p>
    <w:p w:rsidR="00A25376" w:rsidRPr="00F5035A" w:rsidRDefault="00A25376" w:rsidP="00A25376">
      <w:pPr>
        <w:pStyle w:val="20"/>
        <w:shd w:val="clear" w:color="auto" w:fill="auto"/>
        <w:spacing w:after="0"/>
        <w:ind w:firstLine="0"/>
        <w:jc w:val="both"/>
        <w:rPr>
          <w:color w:val="auto"/>
          <w:sz w:val="26"/>
          <w:szCs w:val="26"/>
        </w:rPr>
      </w:pPr>
      <w:r w:rsidRPr="00F5035A">
        <w:rPr>
          <w:color w:val="auto"/>
          <w:sz w:val="26"/>
          <w:szCs w:val="26"/>
        </w:rPr>
        <w:tab/>
      </w:r>
      <w:proofErr w:type="spellStart"/>
      <w:r w:rsidRPr="00F5035A">
        <w:rPr>
          <w:color w:val="auto"/>
          <w:sz w:val="26"/>
          <w:szCs w:val="26"/>
        </w:rPr>
        <w:t>Внестационарные</w:t>
      </w:r>
      <w:proofErr w:type="spellEnd"/>
      <w:r w:rsidRPr="00F5035A">
        <w:rPr>
          <w:color w:val="auto"/>
          <w:sz w:val="26"/>
          <w:szCs w:val="26"/>
        </w:rPr>
        <w:t xml:space="preserve"> </w:t>
      </w:r>
      <w:r w:rsidRPr="004E4552">
        <w:rPr>
          <w:color w:val="auto"/>
          <w:sz w:val="26"/>
          <w:szCs w:val="26"/>
        </w:rPr>
        <w:t>формы</w:t>
      </w:r>
      <w:r w:rsidR="00C469B5">
        <w:rPr>
          <w:color w:val="auto"/>
          <w:sz w:val="26"/>
          <w:szCs w:val="26"/>
        </w:rPr>
        <w:t xml:space="preserve"> </w:t>
      </w:r>
      <w:r w:rsidRPr="00F5035A">
        <w:rPr>
          <w:color w:val="auto"/>
          <w:sz w:val="26"/>
          <w:szCs w:val="26"/>
        </w:rPr>
        <w:t>обслуживания не рассматриваются в качестве сетевой единицы.</w:t>
      </w:r>
    </w:p>
    <w:p w:rsidR="00B840A8" w:rsidRPr="00F5035A" w:rsidRDefault="00812FED">
      <w:pPr>
        <w:pStyle w:val="20"/>
        <w:numPr>
          <w:ilvl w:val="0"/>
          <w:numId w:val="8"/>
        </w:numPr>
        <w:shd w:val="clear" w:color="auto" w:fill="auto"/>
        <w:tabs>
          <w:tab w:val="left" w:pos="1169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На уровне субъекта РФ </w:t>
      </w:r>
      <w:r w:rsidR="00861E19" w:rsidRPr="00F5035A">
        <w:rPr>
          <w:sz w:val="26"/>
          <w:szCs w:val="26"/>
        </w:rPr>
        <w:t xml:space="preserve">независимо от количества жителей </w:t>
      </w:r>
      <w:r w:rsidR="00C71414" w:rsidRPr="00F5035A">
        <w:rPr>
          <w:sz w:val="26"/>
          <w:szCs w:val="26"/>
        </w:rPr>
        <w:t xml:space="preserve">сеть </w:t>
      </w:r>
      <w:r w:rsidR="00861E19" w:rsidRPr="00F5035A">
        <w:rPr>
          <w:sz w:val="26"/>
          <w:szCs w:val="26"/>
        </w:rPr>
        <w:t xml:space="preserve">государственных библиотек </w:t>
      </w:r>
      <w:r w:rsidR="00C71414" w:rsidRPr="00F5035A">
        <w:rPr>
          <w:sz w:val="26"/>
          <w:szCs w:val="26"/>
        </w:rPr>
        <w:t>должна иметь:</w:t>
      </w:r>
    </w:p>
    <w:p w:rsidR="00B840A8" w:rsidRPr="00F5035A" w:rsidRDefault="00E80D9F" w:rsidP="00C469B5">
      <w:pPr>
        <w:pStyle w:val="20"/>
        <w:shd w:val="clear" w:color="auto" w:fill="auto"/>
        <w:tabs>
          <w:tab w:val="left" w:pos="709"/>
        </w:tabs>
        <w:spacing w:line="240" w:lineRule="auto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ab/>
      </w:r>
      <w:r w:rsidR="00C469B5">
        <w:rPr>
          <w:sz w:val="26"/>
          <w:szCs w:val="26"/>
        </w:rPr>
        <w:tab/>
      </w:r>
      <w:r w:rsidR="00C71414" w:rsidRPr="00F5035A">
        <w:rPr>
          <w:sz w:val="26"/>
          <w:szCs w:val="26"/>
        </w:rPr>
        <w:t>-одну универсальную библиотеку</w:t>
      </w:r>
      <w:r w:rsidR="00946611">
        <w:rPr>
          <w:sz w:val="26"/>
          <w:szCs w:val="26"/>
        </w:rPr>
        <w:t xml:space="preserve">. </w:t>
      </w:r>
      <w:r w:rsidR="006473FE" w:rsidRPr="00F5035A">
        <w:rPr>
          <w:sz w:val="26"/>
          <w:szCs w:val="26"/>
        </w:rPr>
        <w:t xml:space="preserve">Транспортная доступность для жителей административного центра в течение 1 часа; для жителей муниципальных образований в течение 1 дня; </w:t>
      </w:r>
    </w:p>
    <w:p w:rsidR="00B840A8" w:rsidRPr="00F5035A" w:rsidRDefault="00C71414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-одну детскую библиотеку</w:t>
      </w:r>
      <w:r w:rsidR="00946611">
        <w:rPr>
          <w:sz w:val="26"/>
          <w:szCs w:val="26"/>
        </w:rPr>
        <w:t xml:space="preserve">. </w:t>
      </w:r>
      <w:r w:rsidRPr="00F5035A">
        <w:rPr>
          <w:sz w:val="26"/>
          <w:szCs w:val="26"/>
        </w:rPr>
        <w:t xml:space="preserve">Транспортная доступность для жителей </w:t>
      </w:r>
      <w:r w:rsidRPr="00F5035A">
        <w:rPr>
          <w:sz w:val="26"/>
          <w:szCs w:val="26"/>
        </w:rPr>
        <w:lastRenderedPageBreak/>
        <w:t>административного центра в течение 1 часа; для жителей муниципальных образований в течение 1 дня;</w:t>
      </w:r>
    </w:p>
    <w:p w:rsidR="00B840A8" w:rsidRPr="00F5035A" w:rsidRDefault="006473FE" w:rsidP="006473FE">
      <w:pPr>
        <w:pStyle w:val="20"/>
        <w:shd w:val="clear" w:color="auto" w:fill="auto"/>
        <w:tabs>
          <w:tab w:val="left" w:pos="567"/>
        </w:tabs>
        <w:spacing w:line="240" w:lineRule="auto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ab/>
      </w:r>
      <w:r w:rsidRPr="00F5035A">
        <w:rPr>
          <w:sz w:val="26"/>
          <w:szCs w:val="26"/>
        </w:rPr>
        <w:tab/>
      </w:r>
      <w:r w:rsidR="00C71414" w:rsidRPr="00F5035A">
        <w:rPr>
          <w:sz w:val="26"/>
          <w:szCs w:val="26"/>
        </w:rPr>
        <w:t>-одну библиотеку для инвалидов по зрению</w:t>
      </w:r>
      <w:r w:rsidR="00946611">
        <w:rPr>
          <w:sz w:val="26"/>
          <w:szCs w:val="26"/>
        </w:rPr>
        <w:t xml:space="preserve">. </w:t>
      </w:r>
      <w:r w:rsidR="00C71414" w:rsidRPr="00F5035A">
        <w:rPr>
          <w:sz w:val="26"/>
          <w:szCs w:val="26"/>
        </w:rPr>
        <w:t>Транспортная доступность для жителей административного центра в течение 1 часа; для жителей муниципальных образований в течение 1 дня;</w:t>
      </w:r>
    </w:p>
    <w:p w:rsidR="00B840A8" w:rsidRPr="00F5035A" w:rsidRDefault="00F3115A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При наличии условий и потребностей субъекта РФ могут создаваться и должны сохраняться юношеские/молодежные библиотеки, или молодежные отделы в универсальных библиотеках.</w:t>
      </w:r>
    </w:p>
    <w:p w:rsidR="00B840A8" w:rsidRPr="00F5035A" w:rsidRDefault="00C71414">
      <w:pPr>
        <w:pStyle w:val="20"/>
        <w:numPr>
          <w:ilvl w:val="0"/>
          <w:numId w:val="8"/>
        </w:numPr>
        <w:shd w:val="clear" w:color="auto" w:fill="auto"/>
        <w:tabs>
          <w:tab w:val="left" w:pos="1190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На муниципальном уровне общим требованием к организации библиотечной системы является обязательное обеспечение возможностей получения жителями библиотечно-информационных услуг во всех населенных пунктах, в том числе с числом жителей менее 500, а также в удаленных населенных пунктах, где нет стационарных библиотек.</w:t>
      </w:r>
    </w:p>
    <w:p w:rsidR="00B840A8" w:rsidRPr="00F5035A" w:rsidRDefault="00C71414" w:rsidP="004E39BF">
      <w:pPr>
        <w:pStyle w:val="20"/>
        <w:numPr>
          <w:ilvl w:val="0"/>
          <w:numId w:val="8"/>
        </w:numPr>
        <w:shd w:val="clear" w:color="auto" w:fill="auto"/>
        <w:tabs>
          <w:tab w:val="left" w:pos="1276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Сеть библиотек муниципального уровня состоит из </w:t>
      </w:r>
      <w:proofErr w:type="spellStart"/>
      <w:r w:rsidRPr="00F5035A">
        <w:rPr>
          <w:sz w:val="26"/>
          <w:szCs w:val="26"/>
        </w:rPr>
        <w:t>межпоселенческих</w:t>
      </w:r>
      <w:proofErr w:type="spellEnd"/>
      <w:r w:rsidR="002055C5" w:rsidRPr="00F5035A">
        <w:rPr>
          <w:sz w:val="26"/>
          <w:szCs w:val="26"/>
        </w:rPr>
        <w:t>/</w:t>
      </w:r>
      <w:r w:rsidRPr="00F5035A">
        <w:rPr>
          <w:sz w:val="26"/>
          <w:szCs w:val="26"/>
        </w:rPr>
        <w:t xml:space="preserve"> центральных библиотек, городских центральных библиотек, детских библиотек, городских, поселковых, сельских библиотек. Рекомендуется объединять их в библиотечные системы, являющиеся юридическими лицами и имеющими тип бюджетного или казённого учреждения.</w:t>
      </w:r>
    </w:p>
    <w:p w:rsidR="00B840A8" w:rsidRPr="00F5035A" w:rsidRDefault="00C71414">
      <w:pPr>
        <w:pStyle w:val="20"/>
        <w:numPr>
          <w:ilvl w:val="0"/>
          <w:numId w:val="8"/>
        </w:numPr>
        <w:shd w:val="clear" w:color="auto" w:fill="auto"/>
        <w:tabs>
          <w:tab w:val="left" w:pos="1190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Территориальное размещение сети библиотек в муниципальных образованиях:</w:t>
      </w:r>
    </w:p>
    <w:p w:rsidR="00B840A8" w:rsidRPr="00F5035A" w:rsidRDefault="00C71414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Каждый муниципальный район в административном центре должен иметь:</w:t>
      </w:r>
    </w:p>
    <w:p w:rsidR="00B840A8" w:rsidRPr="00F5035A" w:rsidRDefault="00C71414">
      <w:pPr>
        <w:pStyle w:val="20"/>
        <w:numPr>
          <w:ilvl w:val="0"/>
          <w:numId w:val="2"/>
        </w:numPr>
        <w:shd w:val="clear" w:color="auto" w:fill="auto"/>
        <w:tabs>
          <w:tab w:val="left" w:pos="871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одну </w:t>
      </w:r>
      <w:proofErr w:type="spellStart"/>
      <w:r w:rsidRPr="00F5035A">
        <w:rPr>
          <w:sz w:val="26"/>
          <w:szCs w:val="26"/>
        </w:rPr>
        <w:t>межпоселенческую</w:t>
      </w:r>
      <w:proofErr w:type="spellEnd"/>
      <w:r w:rsidR="002055C5" w:rsidRPr="00F5035A">
        <w:rPr>
          <w:sz w:val="26"/>
          <w:szCs w:val="26"/>
        </w:rPr>
        <w:t>/</w:t>
      </w:r>
      <w:r w:rsidRPr="00F5035A">
        <w:rPr>
          <w:sz w:val="26"/>
          <w:szCs w:val="26"/>
        </w:rPr>
        <w:t>центральную библиотеку для обслуживания населения административного центра муниципального района и поселений (независимо от количества жителей, транспортная доступность 30-40 минут);</w:t>
      </w:r>
    </w:p>
    <w:p w:rsidR="00B840A8" w:rsidRPr="00F5035A" w:rsidRDefault="00C71414">
      <w:pPr>
        <w:pStyle w:val="20"/>
        <w:numPr>
          <w:ilvl w:val="0"/>
          <w:numId w:val="2"/>
        </w:numPr>
        <w:shd w:val="clear" w:color="auto" w:fill="auto"/>
        <w:tabs>
          <w:tab w:val="left" w:pos="871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одну центральную детскую библиотеку (независимо от количества жителей</w:t>
      </w:r>
      <w:r w:rsidR="00946611">
        <w:rPr>
          <w:sz w:val="26"/>
          <w:szCs w:val="26"/>
        </w:rPr>
        <w:t>,</w:t>
      </w:r>
      <w:r w:rsidRPr="00F5035A">
        <w:rPr>
          <w:sz w:val="26"/>
          <w:szCs w:val="26"/>
        </w:rPr>
        <w:t xml:space="preserve"> транспортная доступность 30-40 минут) - структурное подразделение муниципальной библиотечной системы для организации на муниципальном уровне единой системы библиотечного обслуживания детского населения, методический центр по вопросам детского чтения;</w:t>
      </w:r>
    </w:p>
    <w:p w:rsidR="00F3115A" w:rsidRPr="00F5035A" w:rsidRDefault="00C71414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-юношескую кафедру выдачи книг (при наличии в </w:t>
      </w:r>
      <w:proofErr w:type="spellStart"/>
      <w:r w:rsidRPr="00F5035A">
        <w:rPr>
          <w:sz w:val="26"/>
          <w:szCs w:val="26"/>
        </w:rPr>
        <w:t>межпоселенческой</w:t>
      </w:r>
      <w:proofErr w:type="spellEnd"/>
      <w:r w:rsidRPr="00F5035A">
        <w:rPr>
          <w:sz w:val="26"/>
          <w:szCs w:val="26"/>
        </w:rPr>
        <w:t xml:space="preserve"> (центральной районной) библиотеке 750 пользователей в возрасте - от 15 до 30 лет) или сектор молодежного чтения (менее 750 пользователей в возрасте от 15 до 30 лет) с функциями методического центра по организации библиотечного обслуживания молодежи. При отсутствии условий к открытию кафедры или сектора население юношеского возраста обслуживается в общедоступных и детских библиотеках.</w:t>
      </w:r>
    </w:p>
    <w:p w:rsidR="00A36127" w:rsidRDefault="000D6853" w:rsidP="00270A23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ab/>
      </w:r>
      <w:proofErr w:type="spellStart"/>
      <w:r w:rsidR="00C71414" w:rsidRPr="00F5035A">
        <w:rPr>
          <w:sz w:val="26"/>
          <w:szCs w:val="26"/>
        </w:rPr>
        <w:t>Межпоселенческая</w:t>
      </w:r>
      <w:proofErr w:type="spellEnd"/>
      <w:r w:rsidR="00F868A0" w:rsidRPr="00F5035A">
        <w:rPr>
          <w:sz w:val="26"/>
          <w:szCs w:val="26"/>
        </w:rPr>
        <w:t>/</w:t>
      </w:r>
      <w:r w:rsidR="00C71414" w:rsidRPr="00F5035A">
        <w:rPr>
          <w:sz w:val="26"/>
          <w:szCs w:val="26"/>
        </w:rPr>
        <w:t>центральная библиотека</w:t>
      </w:r>
      <w:r w:rsidR="00F868A0" w:rsidRPr="00F5035A">
        <w:rPr>
          <w:sz w:val="26"/>
          <w:szCs w:val="26"/>
        </w:rPr>
        <w:t>,</w:t>
      </w:r>
      <w:r w:rsidR="00270A23">
        <w:rPr>
          <w:sz w:val="26"/>
          <w:szCs w:val="26"/>
        </w:rPr>
        <w:t xml:space="preserve"> </w:t>
      </w:r>
      <w:r w:rsidR="00F868A0" w:rsidRPr="00F5035A">
        <w:rPr>
          <w:sz w:val="26"/>
          <w:szCs w:val="26"/>
        </w:rPr>
        <w:t>которой органами местного самоуправления присвоен статус г</w:t>
      </w:r>
      <w:r w:rsidR="00A25376" w:rsidRPr="00F5035A">
        <w:rPr>
          <w:sz w:val="26"/>
          <w:szCs w:val="26"/>
        </w:rPr>
        <w:t>оловной</w:t>
      </w:r>
      <w:r w:rsidR="00F868A0" w:rsidRPr="00F5035A">
        <w:rPr>
          <w:sz w:val="26"/>
          <w:szCs w:val="26"/>
        </w:rPr>
        <w:t xml:space="preserve"> библиотеки муниципального района/городского округа, </w:t>
      </w:r>
      <w:r w:rsidR="00C71414" w:rsidRPr="00F5035A">
        <w:rPr>
          <w:sz w:val="26"/>
          <w:szCs w:val="26"/>
        </w:rPr>
        <w:t>в пределах обслуживаемой</w:t>
      </w:r>
      <w:r w:rsidR="00270A23">
        <w:rPr>
          <w:sz w:val="26"/>
          <w:szCs w:val="26"/>
        </w:rPr>
        <w:t xml:space="preserve"> </w:t>
      </w:r>
      <w:r w:rsidR="00C71414" w:rsidRPr="00F5035A">
        <w:rPr>
          <w:sz w:val="26"/>
          <w:szCs w:val="26"/>
        </w:rPr>
        <w:t>территории осуществляет:</w:t>
      </w:r>
    </w:p>
    <w:p w:rsidR="00946611" w:rsidRDefault="00946611" w:rsidP="00270A23">
      <w:pPr>
        <w:pStyle w:val="20"/>
        <w:shd w:val="clear" w:color="auto" w:fill="auto"/>
        <w:tabs>
          <w:tab w:val="left" w:pos="942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71414" w:rsidRPr="00F5035A">
        <w:rPr>
          <w:sz w:val="26"/>
          <w:szCs w:val="26"/>
        </w:rPr>
        <w:t>определение основных направлений библиотечного дела в муниципальном образовании, создание перспективных планов, программ, концепций;</w:t>
      </w:r>
    </w:p>
    <w:p w:rsidR="00946611" w:rsidRDefault="00946611" w:rsidP="00270A23">
      <w:pPr>
        <w:pStyle w:val="20"/>
        <w:shd w:val="clear" w:color="auto" w:fill="auto"/>
        <w:tabs>
          <w:tab w:val="left" w:pos="942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71414" w:rsidRPr="00F5035A">
        <w:rPr>
          <w:sz w:val="26"/>
          <w:szCs w:val="26"/>
        </w:rPr>
        <w:t>текущее планирование, контроль над выполнением планов;</w:t>
      </w:r>
    </w:p>
    <w:p w:rsidR="00431A93" w:rsidRDefault="00946611" w:rsidP="00270A23">
      <w:pPr>
        <w:pStyle w:val="20"/>
        <w:shd w:val="clear" w:color="auto" w:fill="auto"/>
        <w:tabs>
          <w:tab w:val="left" w:pos="942"/>
        </w:tabs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C71414" w:rsidRPr="00F5035A">
        <w:rPr>
          <w:sz w:val="26"/>
          <w:szCs w:val="26"/>
        </w:rPr>
        <w:t>ведение</w:t>
      </w:r>
      <w:r w:rsidR="00270A23">
        <w:rPr>
          <w:sz w:val="26"/>
          <w:szCs w:val="26"/>
        </w:rPr>
        <w:t xml:space="preserve"> </w:t>
      </w:r>
      <w:r w:rsidR="00C71414" w:rsidRPr="00F5035A">
        <w:rPr>
          <w:sz w:val="26"/>
          <w:szCs w:val="26"/>
        </w:rPr>
        <w:t>сводной</w:t>
      </w:r>
      <w:r w:rsidR="00431A93">
        <w:rPr>
          <w:sz w:val="26"/>
          <w:szCs w:val="26"/>
        </w:rPr>
        <w:t xml:space="preserve"> государственной </w:t>
      </w:r>
      <w:r w:rsidR="00C71414" w:rsidRPr="00F5035A">
        <w:rPr>
          <w:sz w:val="26"/>
          <w:szCs w:val="26"/>
        </w:rPr>
        <w:t>статистической</w:t>
      </w:r>
      <w:r w:rsidR="00270A23">
        <w:rPr>
          <w:sz w:val="26"/>
          <w:szCs w:val="26"/>
        </w:rPr>
        <w:t xml:space="preserve"> </w:t>
      </w:r>
      <w:r w:rsidR="00C71414" w:rsidRPr="00F5035A">
        <w:rPr>
          <w:sz w:val="26"/>
          <w:szCs w:val="26"/>
        </w:rPr>
        <w:t>отчётности;</w:t>
      </w:r>
    </w:p>
    <w:p w:rsidR="00946611" w:rsidRDefault="00946611" w:rsidP="00270A23">
      <w:pPr>
        <w:pStyle w:val="20"/>
        <w:shd w:val="clear" w:color="auto" w:fill="auto"/>
        <w:tabs>
          <w:tab w:val="left" w:pos="942"/>
        </w:tabs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-</w:t>
      </w:r>
      <w:r w:rsidR="00C71414" w:rsidRPr="00F5035A">
        <w:rPr>
          <w:sz w:val="26"/>
          <w:szCs w:val="26"/>
        </w:rPr>
        <w:t>комплектование, обработку и учёт библиотечного фонда;</w:t>
      </w:r>
    </w:p>
    <w:p w:rsidR="00946611" w:rsidRDefault="00946611" w:rsidP="00270A23">
      <w:pPr>
        <w:pStyle w:val="20"/>
        <w:shd w:val="clear" w:color="auto" w:fill="auto"/>
        <w:tabs>
          <w:tab w:val="left" w:pos="942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71414" w:rsidRPr="00F5035A">
        <w:rPr>
          <w:sz w:val="26"/>
          <w:szCs w:val="26"/>
        </w:rPr>
        <w:t>создание и ведение сводного каталога и баз данных;</w:t>
      </w:r>
    </w:p>
    <w:p w:rsidR="00946611" w:rsidRDefault="003C6057" w:rsidP="00270A23">
      <w:pPr>
        <w:pStyle w:val="20"/>
        <w:shd w:val="clear" w:color="auto" w:fill="auto"/>
        <w:tabs>
          <w:tab w:val="left" w:pos="942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71414" w:rsidRPr="00F5035A">
        <w:rPr>
          <w:sz w:val="26"/>
          <w:szCs w:val="26"/>
        </w:rPr>
        <w:t xml:space="preserve">организацию </w:t>
      </w:r>
      <w:proofErr w:type="spellStart"/>
      <w:r w:rsidR="00C71414" w:rsidRPr="00F5035A">
        <w:rPr>
          <w:sz w:val="26"/>
          <w:szCs w:val="26"/>
        </w:rPr>
        <w:t>внестационарного</w:t>
      </w:r>
      <w:proofErr w:type="spellEnd"/>
      <w:r w:rsidR="00C71414" w:rsidRPr="00F5035A">
        <w:rPr>
          <w:sz w:val="26"/>
          <w:szCs w:val="26"/>
        </w:rPr>
        <w:t xml:space="preserve"> обслуживания населения района и межбиблиотечного абонемента;</w:t>
      </w:r>
    </w:p>
    <w:p w:rsidR="00270A23" w:rsidRDefault="003C6057" w:rsidP="00270A23">
      <w:pPr>
        <w:pStyle w:val="20"/>
        <w:shd w:val="clear" w:color="auto" w:fill="auto"/>
        <w:tabs>
          <w:tab w:val="left" w:pos="942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C71414" w:rsidRPr="00F5035A">
        <w:rPr>
          <w:sz w:val="26"/>
          <w:szCs w:val="26"/>
        </w:rPr>
        <w:t xml:space="preserve">получение и регистрацию обязательного экземпляра муниципального образования; </w:t>
      </w:r>
    </w:p>
    <w:p w:rsidR="00946611" w:rsidRDefault="003C6057" w:rsidP="00270A23">
      <w:pPr>
        <w:pStyle w:val="20"/>
        <w:shd w:val="clear" w:color="auto" w:fill="auto"/>
        <w:tabs>
          <w:tab w:val="left" w:pos="942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71414" w:rsidRPr="00F5035A">
        <w:rPr>
          <w:sz w:val="26"/>
          <w:szCs w:val="26"/>
        </w:rPr>
        <w:t>организацию мероприятий, обеспечивающих профессиональное развитие кадров;</w:t>
      </w:r>
    </w:p>
    <w:p w:rsidR="00946611" w:rsidRDefault="003C6057" w:rsidP="00270A23">
      <w:pPr>
        <w:pStyle w:val="20"/>
        <w:shd w:val="clear" w:color="auto" w:fill="auto"/>
        <w:tabs>
          <w:tab w:val="left" w:pos="942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71414" w:rsidRPr="00F5035A">
        <w:rPr>
          <w:sz w:val="26"/>
          <w:szCs w:val="26"/>
        </w:rPr>
        <w:t>оказание методической и практической помощи библиотекам, расположенным в поселениях;</w:t>
      </w:r>
    </w:p>
    <w:p w:rsidR="00B840A8" w:rsidRPr="00F5035A" w:rsidRDefault="003C6057" w:rsidP="00270A23">
      <w:pPr>
        <w:pStyle w:val="20"/>
        <w:shd w:val="clear" w:color="auto" w:fill="auto"/>
        <w:tabs>
          <w:tab w:val="left" w:pos="942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71414" w:rsidRPr="00F5035A">
        <w:rPr>
          <w:sz w:val="26"/>
          <w:szCs w:val="26"/>
        </w:rPr>
        <w:t>анализ работы, выявление инновационного опыта работы.</w:t>
      </w:r>
    </w:p>
    <w:p w:rsidR="00B840A8" w:rsidRPr="00F5035A" w:rsidRDefault="00C71414">
      <w:pPr>
        <w:pStyle w:val="20"/>
        <w:shd w:val="clear" w:color="auto" w:fill="auto"/>
        <w:tabs>
          <w:tab w:val="left" w:pos="1121"/>
        </w:tabs>
        <w:spacing w:after="0"/>
        <w:ind w:firstLine="600"/>
        <w:jc w:val="both"/>
        <w:rPr>
          <w:sz w:val="26"/>
          <w:szCs w:val="26"/>
        </w:rPr>
      </w:pPr>
      <w:proofErr w:type="spellStart"/>
      <w:r w:rsidRPr="00F5035A">
        <w:rPr>
          <w:sz w:val="26"/>
          <w:szCs w:val="26"/>
        </w:rPr>
        <w:t>Межпоселенческая</w:t>
      </w:r>
      <w:proofErr w:type="spellEnd"/>
      <w:r w:rsidR="00F868A0" w:rsidRPr="00F5035A">
        <w:rPr>
          <w:sz w:val="26"/>
          <w:szCs w:val="26"/>
        </w:rPr>
        <w:t>/</w:t>
      </w:r>
      <w:r w:rsidRPr="00F5035A">
        <w:rPr>
          <w:sz w:val="26"/>
          <w:szCs w:val="26"/>
        </w:rPr>
        <w:t xml:space="preserve">центральная библиотека </w:t>
      </w:r>
      <w:r w:rsidR="00F868A0" w:rsidRPr="00F5035A">
        <w:rPr>
          <w:sz w:val="26"/>
          <w:szCs w:val="26"/>
        </w:rPr>
        <w:t>является</w:t>
      </w:r>
      <w:r w:rsidRPr="00F5035A">
        <w:rPr>
          <w:sz w:val="26"/>
          <w:szCs w:val="26"/>
        </w:rPr>
        <w:t xml:space="preserve"> культурно-просветительны</w:t>
      </w:r>
      <w:r w:rsidR="00F868A0" w:rsidRPr="00F5035A">
        <w:rPr>
          <w:sz w:val="26"/>
          <w:szCs w:val="26"/>
        </w:rPr>
        <w:t>м</w:t>
      </w:r>
      <w:r w:rsidRPr="00F5035A">
        <w:rPr>
          <w:sz w:val="26"/>
          <w:szCs w:val="26"/>
        </w:rPr>
        <w:t xml:space="preserve"> и информационны</w:t>
      </w:r>
      <w:r w:rsidR="00F868A0" w:rsidRPr="00F5035A">
        <w:rPr>
          <w:sz w:val="26"/>
          <w:szCs w:val="26"/>
        </w:rPr>
        <w:t>м</w:t>
      </w:r>
      <w:r w:rsidRPr="00F5035A">
        <w:rPr>
          <w:sz w:val="26"/>
          <w:szCs w:val="26"/>
        </w:rPr>
        <w:t xml:space="preserve"> центр</w:t>
      </w:r>
      <w:r w:rsidR="00F868A0" w:rsidRPr="00F5035A">
        <w:rPr>
          <w:sz w:val="26"/>
          <w:szCs w:val="26"/>
        </w:rPr>
        <w:t>ом</w:t>
      </w:r>
      <w:r w:rsidRPr="00F5035A">
        <w:rPr>
          <w:sz w:val="26"/>
          <w:szCs w:val="26"/>
        </w:rPr>
        <w:t xml:space="preserve"> территории, в том числе в сфере краеведческой, правовой и деловой информации</w:t>
      </w:r>
      <w:r w:rsidR="00F868A0" w:rsidRPr="00F5035A">
        <w:rPr>
          <w:sz w:val="26"/>
          <w:szCs w:val="26"/>
        </w:rPr>
        <w:t xml:space="preserve">, </w:t>
      </w:r>
      <w:r w:rsidRPr="00F5035A">
        <w:rPr>
          <w:sz w:val="26"/>
          <w:szCs w:val="26"/>
        </w:rPr>
        <w:t>развивает современные формы работы с различными категориями населения на основе расширения перечня видов услуг;</w:t>
      </w:r>
      <w:r w:rsidR="00270A23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формирует техническую базу и телекоммуникационную инфраструктуру как ресурсно-информационный центр для других библиотек района</w:t>
      </w:r>
      <w:r w:rsidR="00F868A0" w:rsidRPr="00F5035A">
        <w:rPr>
          <w:sz w:val="26"/>
          <w:szCs w:val="26"/>
        </w:rPr>
        <w:t xml:space="preserve">/городского округа, </w:t>
      </w:r>
      <w:r w:rsidRPr="00F5035A">
        <w:rPr>
          <w:sz w:val="26"/>
          <w:szCs w:val="26"/>
        </w:rPr>
        <w:t xml:space="preserve"> позволяющий предоставлять весь спектр культурных и информационных услуг.</w:t>
      </w:r>
    </w:p>
    <w:p w:rsidR="00B840A8" w:rsidRPr="00F5035A" w:rsidRDefault="00C71414">
      <w:pPr>
        <w:pStyle w:val="20"/>
        <w:numPr>
          <w:ilvl w:val="0"/>
          <w:numId w:val="8"/>
        </w:numPr>
        <w:shd w:val="clear" w:color="auto" w:fill="auto"/>
        <w:tabs>
          <w:tab w:val="left" w:pos="1121"/>
        </w:tabs>
        <w:spacing w:after="0"/>
        <w:ind w:firstLine="600"/>
        <w:jc w:val="both"/>
        <w:rPr>
          <w:sz w:val="26"/>
          <w:szCs w:val="26"/>
        </w:rPr>
      </w:pPr>
      <w:proofErr w:type="spellStart"/>
      <w:r w:rsidRPr="00F5035A">
        <w:rPr>
          <w:sz w:val="26"/>
          <w:szCs w:val="26"/>
        </w:rPr>
        <w:t>Межпоселенческая</w:t>
      </w:r>
      <w:proofErr w:type="spellEnd"/>
      <w:r w:rsidR="00F868A0" w:rsidRPr="00F5035A">
        <w:rPr>
          <w:sz w:val="26"/>
          <w:szCs w:val="26"/>
        </w:rPr>
        <w:t>/</w:t>
      </w:r>
      <w:r w:rsidRPr="00F5035A">
        <w:rPr>
          <w:sz w:val="26"/>
          <w:szCs w:val="26"/>
        </w:rPr>
        <w:t>центральная библиотека на территории района в сельских поселениях имеет сельские филиалы.</w:t>
      </w:r>
      <w:r w:rsidR="00270A23">
        <w:rPr>
          <w:sz w:val="26"/>
          <w:szCs w:val="26"/>
        </w:rPr>
        <w:t xml:space="preserve"> Количество библиотек-</w:t>
      </w:r>
      <w:r w:rsidRPr="00F5035A">
        <w:rPr>
          <w:sz w:val="26"/>
          <w:szCs w:val="26"/>
        </w:rPr>
        <w:t>филиалов в сельском поселении, входящ</w:t>
      </w:r>
      <w:r w:rsidR="00270A23">
        <w:rPr>
          <w:sz w:val="26"/>
          <w:szCs w:val="26"/>
        </w:rPr>
        <w:t>е</w:t>
      </w:r>
      <w:r w:rsidRPr="00F5035A">
        <w:rPr>
          <w:sz w:val="26"/>
          <w:szCs w:val="26"/>
        </w:rPr>
        <w:t>м в муниципальный район, определяется следующим образом:</w:t>
      </w:r>
    </w:p>
    <w:p w:rsidR="00B840A8" w:rsidRPr="00F5035A" w:rsidRDefault="00C71414" w:rsidP="00503004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•административный центр сельского поселения имеет одну общедоступную сельскую библиотеку с детским отделом (независимо от количества жителей в административном центре</w:t>
      </w:r>
      <w:r w:rsidR="0063505A">
        <w:rPr>
          <w:sz w:val="26"/>
          <w:szCs w:val="26"/>
        </w:rPr>
        <w:t xml:space="preserve"> (</w:t>
      </w:r>
      <w:r w:rsidRPr="00F5035A">
        <w:rPr>
          <w:sz w:val="26"/>
          <w:szCs w:val="26"/>
        </w:rPr>
        <w:t>шаговая доступность 15-30 минут / трансп</w:t>
      </w:r>
      <w:r w:rsidR="00270A23">
        <w:rPr>
          <w:sz w:val="26"/>
          <w:szCs w:val="26"/>
        </w:rPr>
        <w:t>ортная доступность 15-30 минут);</w:t>
      </w:r>
    </w:p>
    <w:p w:rsidR="0063505A" w:rsidRDefault="00C71414">
      <w:pPr>
        <w:pStyle w:val="20"/>
        <w:shd w:val="clear" w:color="auto" w:fill="auto"/>
        <w:spacing w:after="0"/>
        <w:ind w:firstLine="62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• если в административном центре сельского поселения более 5 тыс.</w:t>
      </w:r>
      <w:r w:rsidR="00270A23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человек, к расчету принимается 1 сетевая единица на 3 тыс. человек</w:t>
      </w:r>
      <w:r w:rsidR="002A7E12">
        <w:rPr>
          <w:sz w:val="26"/>
          <w:szCs w:val="26"/>
        </w:rPr>
        <w:t>;</w:t>
      </w:r>
    </w:p>
    <w:p w:rsidR="0063505A" w:rsidRDefault="00C71414" w:rsidP="002A7E12">
      <w:pPr>
        <w:pStyle w:val="20"/>
        <w:numPr>
          <w:ilvl w:val="0"/>
          <w:numId w:val="36"/>
        </w:numPr>
        <w:shd w:val="clear" w:color="auto" w:fill="auto"/>
        <w:spacing w:after="0"/>
        <w:ind w:left="0" w:firstLine="567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на уровне сельского поселения (не являющегося административным</w:t>
      </w:r>
      <w:r w:rsidR="00270A23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центром) предусматривается одна общедоступная библиотека/филиал общедоступной библиотеки на число жителей от 500 человек.</w:t>
      </w:r>
    </w:p>
    <w:p w:rsidR="00B840A8" w:rsidRPr="00F5035A" w:rsidRDefault="00C71414">
      <w:pPr>
        <w:pStyle w:val="20"/>
        <w:shd w:val="clear" w:color="auto" w:fill="auto"/>
        <w:spacing w:after="0"/>
        <w:ind w:firstLine="62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•</w:t>
      </w:r>
      <w:proofErr w:type="gramStart"/>
      <w:r w:rsidRPr="00F5035A">
        <w:rPr>
          <w:sz w:val="26"/>
          <w:szCs w:val="26"/>
        </w:rPr>
        <w:t>В</w:t>
      </w:r>
      <w:proofErr w:type="gramEnd"/>
      <w:r w:rsidRPr="00F5035A">
        <w:rPr>
          <w:sz w:val="26"/>
          <w:szCs w:val="26"/>
        </w:rPr>
        <w:t xml:space="preserve"> населенных пунктах, входящих в </w:t>
      </w:r>
      <w:r w:rsidR="002A7E12">
        <w:rPr>
          <w:sz w:val="26"/>
          <w:szCs w:val="26"/>
        </w:rPr>
        <w:t>зону</w:t>
      </w:r>
      <w:r w:rsidRPr="00F5035A">
        <w:rPr>
          <w:sz w:val="26"/>
          <w:szCs w:val="26"/>
        </w:rPr>
        <w:t xml:space="preserve"> обслуживания стационарной библиотеки и расположенных от неё на расстоянии более 3-х км, вводятся формы </w:t>
      </w:r>
      <w:proofErr w:type="spellStart"/>
      <w:r w:rsidRPr="00F5035A">
        <w:rPr>
          <w:sz w:val="26"/>
          <w:szCs w:val="26"/>
        </w:rPr>
        <w:t>внестационарного</w:t>
      </w:r>
      <w:proofErr w:type="spellEnd"/>
      <w:r w:rsidRPr="00F5035A">
        <w:rPr>
          <w:sz w:val="26"/>
          <w:szCs w:val="26"/>
        </w:rPr>
        <w:t xml:space="preserve"> обслуживания (библиотечные пункты выдачи, выездные читальные залы, </w:t>
      </w:r>
      <w:proofErr w:type="spellStart"/>
      <w:r w:rsidRPr="00F5035A">
        <w:rPr>
          <w:sz w:val="26"/>
          <w:szCs w:val="26"/>
        </w:rPr>
        <w:t>книгоношество</w:t>
      </w:r>
      <w:proofErr w:type="spellEnd"/>
      <w:r w:rsidRPr="00F5035A">
        <w:rPr>
          <w:sz w:val="26"/>
          <w:szCs w:val="26"/>
        </w:rPr>
        <w:t xml:space="preserve">, передвижные библиотеки), в том числе с использованием автотранспорта </w:t>
      </w:r>
      <w:proofErr w:type="spellStart"/>
      <w:r w:rsidRPr="00F5035A">
        <w:rPr>
          <w:sz w:val="26"/>
          <w:szCs w:val="26"/>
        </w:rPr>
        <w:t>межпоселенческих</w:t>
      </w:r>
      <w:proofErr w:type="spellEnd"/>
      <w:r w:rsidR="00F868A0" w:rsidRPr="00F5035A">
        <w:rPr>
          <w:sz w:val="26"/>
          <w:szCs w:val="26"/>
        </w:rPr>
        <w:t>/</w:t>
      </w:r>
      <w:r w:rsidRPr="00F5035A">
        <w:rPr>
          <w:sz w:val="26"/>
          <w:szCs w:val="26"/>
        </w:rPr>
        <w:t>центральных библиотек, органов местного самоуправления и других учреждений.</w:t>
      </w:r>
    </w:p>
    <w:p w:rsidR="00B840A8" w:rsidRPr="00F5035A" w:rsidRDefault="00C71414" w:rsidP="00503004">
      <w:pPr>
        <w:pStyle w:val="20"/>
        <w:shd w:val="clear" w:color="auto" w:fill="auto"/>
        <w:tabs>
          <w:tab w:val="left" w:pos="1772"/>
        </w:tabs>
        <w:spacing w:after="0"/>
        <w:ind w:firstLine="62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•При</w:t>
      </w:r>
      <w:r w:rsidR="00352A07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определении нормативной обеспеченности следует</w:t>
      </w:r>
      <w:r w:rsidR="00352A07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применять</w:t>
      </w:r>
      <w:r w:rsidR="00352A07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коэффициент от 1,25 до 5 для территорий с низкой плотностью населения,</w:t>
      </w:r>
      <w:r w:rsidR="00352A07">
        <w:rPr>
          <w:sz w:val="26"/>
          <w:szCs w:val="26"/>
        </w:rPr>
        <w:t xml:space="preserve"> </w:t>
      </w:r>
      <w:r w:rsidRPr="000D1CC7">
        <w:rPr>
          <w:sz w:val="26"/>
          <w:szCs w:val="26"/>
        </w:rPr>
        <w:t>труднодоступным рельефом местности,</w:t>
      </w:r>
      <w:r w:rsidRPr="00F5035A">
        <w:rPr>
          <w:sz w:val="26"/>
          <w:szCs w:val="26"/>
        </w:rPr>
        <w:t xml:space="preserve"> значительной территориальной удаленностью от административного центра сельского поселения, неразвитой дорожно</w:t>
      </w:r>
      <w:r w:rsidR="00503004" w:rsidRPr="00F5035A">
        <w:rPr>
          <w:sz w:val="26"/>
          <w:szCs w:val="26"/>
        </w:rPr>
        <w:t>-</w:t>
      </w:r>
      <w:r w:rsidRPr="00F5035A">
        <w:rPr>
          <w:sz w:val="26"/>
          <w:szCs w:val="26"/>
        </w:rPr>
        <w:t>транспортной инфраструктурой и иными местными условиями, влияющими на понижение доступности для населения услуг библиотек (без учёта количества жителей административного центра сельского поселения).</w:t>
      </w:r>
    </w:p>
    <w:p w:rsidR="00B840A8" w:rsidRPr="00F5035A" w:rsidRDefault="00C71414">
      <w:pPr>
        <w:pStyle w:val="20"/>
        <w:shd w:val="clear" w:color="auto" w:fill="auto"/>
        <w:spacing w:after="0"/>
        <w:ind w:firstLine="62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В границах сельских поселений рекомендуется количество библиотек, исходя из числа населённых пунктов и расстояния между ними, числа жителей в </w:t>
      </w:r>
      <w:r w:rsidR="00A25376" w:rsidRPr="00F5035A">
        <w:rPr>
          <w:sz w:val="26"/>
          <w:szCs w:val="26"/>
        </w:rPr>
        <w:t>зонах</w:t>
      </w:r>
      <w:r w:rsidRPr="00F5035A">
        <w:rPr>
          <w:sz w:val="26"/>
          <w:szCs w:val="26"/>
        </w:rPr>
        <w:t xml:space="preserve"> обслуживания библиотек:</w:t>
      </w:r>
    </w:p>
    <w:p w:rsidR="00B840A8" w:rsidRPr="00F5035A" w:rsidRDefault="00C71414">
      <w:pPr>
        <w:pStyle w:val="20"/>
        <w:shd w:val="clear" w:color="auto" w:fill="auto"/>
        <w:spacing w:after="0"/>
        <w:ind w:firstLine="62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•расстояние между библиотеками в сельских поселениях не должно</w:t>
      </w:r>
      <w:r w:rsidR="00352A07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превышать 10-12 км;</w:t>
      </w:r>
    </w:p>
    <w:p w:rsidR="00B840A8" w:rsidRPr="00F5035A" w:rsidRDefault="00C71414" w:rsidP="00503004">
      <w:pPr>
        <w:pStyle w:val="20"/>
        <w:shd w:val="clear" w:color="auto" w:fill="auto"/>
        <w:tabs>
          <w:tab w:val="left" w:pos="1426"/>
        </w:tabs>
        <w:spacing w:after="0"/>
        <w:ind w:firstLine="620"/>
        <w:jc w:val="both"/>
        <w:rPr>
          <w:sz w:val="26"/>
          <w:szCs w:val="26"/>
        </w:rPr>
      </w:pPr>
      <w:r w:rsidRPr="003427B2">
        <w:rPr>
          <w:sz w:val="26"/>
          <w:szCs w:val="26"/>
        </w:rPr>
        <w:t>•</w:t>
      </w:r>
      <w:r w:rsidR="00A25376" w:rsidRPr="003427B2">
        <w:rPr>
          <w:sz w:val="26"/>
          <w:szCs w:val="26"/>
        </w:rPr>
        <w:t>в зоне</w:t>
      </w:r>
      <w:r w:rsidR="00352A07" w:rsidRPr="003427B2">
        <w:rPr>
          <w:sz w:val="26"/>
          <w:szCs w:val="26"/>
        </w:rPr>
        <w:t xml:space="preserve"> </w:t>
      </w:r>
      <w:r w:rsidRPr="003427B2">
        <w:rPr>
          <w:sz w:val="26"/>
          <w:szCs w:val="26"/>
        </w:rPr>
        <w:t>обслуживания с населением менее 500</w:t>
      </w:r>
      <w:r w:rsidR="00352A07" w:rsidRPr="003427B2">
        <w:rPr>
          <w:sz w:val="26"/>
          <w:szCs w:val="26"/>
        </w:rPr>
        <w:t xml:space="preserve"> </w:t>
      </w:r>
      <w:r w:rsidRPr="003427B2">
        <w:rPr>
          <w:sz w:val="26"/>
          <w:szCs w:val="26"/>
        </w:rPr>
        <w:t>жителей</w:t>
      </w:r>
      <w:r w:rsidR="00352A07" w:rsidRPr="003427B2">
        <w:rPr>
          <w:sz w:val="26"/>
          <w:szCs w:val="26"/>
        </w:rPr>
        <w:t xml:space="preserve"> </w:t>
      </w:r>
      <w:r w:rsidRPr="003427B2">
        <w:rPr>
          <w:sz w:val="26"/>
          <w:szCs w:val="26"/>
        </w:rPr>
        <w:t xml:space="preserve">рекомендуется </w:t>
      </w:r>
      <w:r w:rsidRPr="003427B2">
        <w:rPr>
          <w:sz w:val="26"/>
          <w:szCs w:val="26"/>
        </w:rPr>
        <w:lastRenderedPageBreak/>
        <w:t>стационарная библиотека с постоянным работником или библиотечным пунктом близлежащей библиотеки в помещении при культурно-досуговом учреждении, общеобразовательной школы, административно</w:t>
      </w:r>
      <w:r w:rsidR="00352A07" w:rsidRPr="003427B2">
        <w:rPr>
          <w:sz w:val="26"/>
          <w:szCs w:val="26"/>
        </w:rPr>
        <w:t>м учреждении и т.д.</w:t>
      </w:r>
    </w:p>
    <w:p w:rsidR="00B840A8" w:rsidRPr="00F5035A" w:rsidRDefault="00C71414">
      <w:pPr>
        <w:pStyle w:val="20"/>
        <w:numPr>
          <w:ilvl w:val="0"/>
          <w:numId w:val="8"/>
        </w:numPr>
        <w:shd w:val="clear" w:color="auto" w:fill="auto"/>
        <w:tabs>
          <w:tab w:val="left" w:pos="1110"/>
        </w:tabs>
        <w:spacing w:after="0"/>
        <w:ind w:firstLine="62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Каждый городской округ имеет библиотечную систему, состоящую из: центральной библиотеки; центральной детской библиотеки, городских библиотек</w:t>
      </w:r>
      <w:r w:rsidR="000D6853" w:rsidRPr="00F5035A">
        <w:rPr>
          <w:sz w:val="26"/>
          <w:szCs w:val="26"/>
        </w:rPr>
        <w:t>-филиалов</w:t>
      </w:r>
      <w:r w:rsidRPr="00F5035A">
        <w:rPr>
          <w:sz w:val="26"/>
          <w:szCs w:val="26"/>
        </w:rPr>
        <w:t>.</w:t>
      </w:r>
      <w:r w:rsidR="00352A07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В городском округе количество библиотек определяется в зависимости от количества жителей или градостроительной специфики.</w:t>
      </w:r>
    </w:p>
    <w:p w:rsidR="00B840A8" w:rsidRPr="00F5035A" w:rsidRDefault="00C71414">
      <w:pPr>
        <w:pStyle w:val="20"/>
        <w:shd w:val="clear" w:color="auto" w:fill="auto"/>
        <w:spacing w:after="0" w:line="326" w:lineRule="exact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•При многоэтажной застройке рекомендуется одна библиотека на </w:t>
      </w:r>
      <w:r w:rsidR="000D6853" w:rsidRPr="00F5035A">
        <w:rPr>
          <w:sz w:val="26"/>
          <w:szCs w:val="26"/>
        </w:rPr>
        <w:t>20</w:t>
      </w:r>
      <w:r w:rsidR="00352A07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тыс. человек (транспортная доступность 30-40 минут);</w:t>
      </w:r>
    </w:p>
    <w:p w:rsidR="00B840A8" w:rsidRPr="00F5035A" w:rsidRDefault="00C71414">
      <w:pPr>
        <w:pStyle w:val="20"/>
        <w:shd w:val="clear" w:color="auto" w:fill="auto"/>
        <w:spacing w:after="0" w:line="317" w:lineRule="exact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•Если население городского округа менее </w:t>
      </w:r>
      <w:r w:rsidR="000D6853" w:rsidRPr="00F5035A">
        <w:rPr>
          <w:sz w:val="26"/>
          <w:szCs w:val="26"/>
        </w:rPr>
        <w:t>15</w:t>
      </w:r>
      <w:r w:rsidRPr="00F5035A">
        <w:rPr>
          <w:sz w:val="26"/>
          <w:szCs w:val="26"/>
        </w:rPr>
        <w:t xml:space="preserve"> тыс. человек, к расчету принимается 1 сетевая единица на 10 тыс. человек.</w:t>
      </w:r>
    </w:p>
    <w:p w:rsidR="00B840A8" w:rsidRPr="00F5035A" w:rsidRDefault="00C71414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•При </w:t>
      </w:r>
      <w:proofErr w:type="spellStart"/>
      <w:r w:rsidRPr="00F5035A">
        <w:rPr>
          <w:sz w:val="26"/>
          <w:szCs w:val="26"/>
        </w:rPr>
        <w:t>среднеэтажной</w:t>
      </w:r>
      <w:proofErr w:type="spellEnd"/>
      <w:r w:rsidRPr="00F5035A">
        <w:rPr>
          <w:sz w:val="26"/>
          <w:szCs w:val="26"/>
        </w:rPr>
        <w:t xml:space="preserve"> застройке рекомендуется библиотека на каждые 10 тыс. жителей и при расстоянии не менее 2 км до ближайшей библиотеки.</w:t>
      </w:r>
    </w:p>
    <w:p w:rsidR="00B840A8" w:rsidRPr="00F5035A" w:rsidRDefault="00C71414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В городском округе количество детских библиотек определяется из расчёта - одна библиотека на 4-7 тыс. детей, транспортная доступность 30-40 минут.</w:t>
      </w:r>
    </w:p>
    <w:p w:rsidR="00B840A8" w:rsidRPr="00F5035A" w:rsidRDefault="00C71414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Для сельских населенных пунктов, входящих в состав городского округа, к расчету принимается 1 сетевая единица от 500 человек.</w:t>
      </w:r>
    </w:p>
    <w:p w:rsidR="006F1AF4" w:rsidRPr="006F1AF4" w:rsidRDefault="00C71414" w:rsidP="006F1AF4">
      <w:pPr>
        <w:pStyle w:val="20"/>
        <w:shd w:val="clear" w:color="auto" w:fill="auto"/>
        <w:spacing w:after="0" w:line="240" w:lineRule="auto"/>
        <w:ind w:firstLine="601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При определении нормативной обеспеченности следует применять коэффициент от 1,25 до 5 для территорий с низкой плотностью населения, </w:t>
      </w:r>
      <w:r w:rsidRPr="003427B2">
        <w:rPr>
          <w:sz w:val="26"/>
          <w:szCs w:val="26"/>
        </w:rPr>
        <w:t>труднодоступным рельефом местности,</w:t>
      </w:r>
      <w:r w:rsidRPr="00F5035A">
        <w:rPr>
          <w:sz w:val="26"/>
          <w:szCs w:val="26"/>
        </w:rPr>
        <w:t xml:space="preserve"> значительной удаленностью населенных пунктов от административного центра городского округа, неразвитой дорожно</w:t>
      </w:r>
      <w:r w:rsidR="00352A07">
        <w:rPr>
          <w:sz w:val="26"/>
          <w:szCs w:val="26"/>
        </w:rPr>
        <w:t>-</w:t>
      </w:r>
      <w:r w:rsidRPr="00F5035A">
        <w:rPr>
          <w:sz w:val="26"/>
          <w:szCs w:val="26"/>
        </w:rPr>
        <w:t xml:space="preserve">транспортной инфраструктурой и иными местными условиями, влияющими на понижение доступности для населения услуг библиотек (без учета </w:t>
      </w:r>
      <w:r w:rsidRPr="006F1AF4">
        <w:rPr>
          <w:sz w:val="26"/>
          <w:szCs w:val="26"/>
        </w:rPr>
        <w:t>жителей административного центра городского округа).</w:t>
      </w:r>
    </w:p>
    <w:p w:rsidR="00316A26" w:rsidRDefault="00316A26" w:rsidP="006F1AF4">
      <w:pPr>
        <w:pStyle w:val="20"/>
        <w:shd w:val="clear" w:color="auto" w:fill="auto"/>
        <w:spacing w:after="0" w:line="240" w:lineRule="auto"/>
        <w:ind w:firstLine="60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5.8.</w:t>
      </w:r>
      <w:r>
        <w:rPr>
          <w:sz w:val="26"/>
          <w:szCs w:val="26"/>
        </w:rPr>
        <w:tab/>
      </w:r>
      <w:r w:rsidR="006F1AF4" w:rsidRPr="006F1AF4">
        <w:rPr>
          <w:sz w:val="26"/>
          <w:szCs w:val="26"/>
        </w:rPr>
        <w:t xml:space="preserve">На всех административно-территориальных уровнях должна быть 1 точка доступа в каждой сетевой единице (независимо от количества жителей). Норматив «точка доступа к сетевым удаленным ресурсам» распространяется на каждую библиотеку (сетевую единицу), независимо от количества жителей и статуса населенного пункта, где она расположена. Точки доступа, созданные в общедоступных </w:t>
      </w:r>
      <w:proofErr w:type="gramStart"/>
      <w:r w:rsidR="006F1AF4" w:rsidRPr="006F1AF4">
        <w:rPr>
          <w:sz w:val="26"/>
          <w:szCs w:val="26"/>
        </w:rPr>
        <w:t>библиотеках  повышают</w:t>
      </w:r>
      <w:proofErr w:type="gramEnd"/>
      <w:r w:rsidR="006F1AF4" w:rsidRPr="006F1AF4">
        <w:rPr>
          <w:sz w:val="26"/>
          <w:szCs w:val="26"/>
        </w:rPr>
        <w:t xml:space="preserve"> эффективность государственных вложений в создание информационной системы «Национальная электронная библиотека» (НЭБ), обеспечивают свободный, равный и бесплатный всеобщий доступ к информации и знаниям: научным и образовательным ресурсам, культурным ценностям в электронной форме на всей территории субъекта РФ. </w:t>
      </w:r>
    </w:p>
    <w:p w:rsidR="006F1AF4" w:rsidRPr="006F1AF4" w:rsidRDefault="006F1AF4" w:rsidP="006F1AF4">
      <w:pPr>
        <w:pStyle w:val="20"/>
        <w:shd w:val="clear" w:color="auto" w:fill="auto"/>
        <w:spacing w:after="0" w:line="240" w:lineRule="auto"/>
        <w:ind w:firstLine="601"/>
        <w:contextualSpacing/>
        <w:jc w:val="both"/>
        <w:rPr>
          <w:sz w:val="26"/>
          <w:szCs w:val="26"/>
        </w:rPr>
      </w:pPr>
      <w:r w:rsidRPr="006F1AF4">
        <w:rPr>
          <w:sz w:val="26"/>
          <w:szCs w:val="26"/>
        </w:rPr>
        <w:t>Наличие точки доступа отражено в Модельном стандарте общедоступной библиотеки в качестве критерия оценки ее деятельности. Для организации точки доступа в библиотеке должно быть оборудовано место с выходом в сеть Интернет и предоставлением доступа к сетевым удал</w:t>
      </w:r>
      <w:r w:rsidR="00316A26">
        <w:rPr>
          <w:sz w:val="26"/>
          <w:szCs w:val="26"/>
        </w:rPr>
        <w:t>е</w:t>
      </w:r>
      <w:r w:rsidRPr="006F1AF4">
        <w:rPr>
          <w:rFonts w:eastAsia="Arial Unicode MS"/>
          <w:sz w:val="26"/>
          <w:szCs w:val="26"/>
        </w:rPr>
        <w:t>нным</w:t>
      </w:r>
      <w:r w:rsidR="00316A26">
        <w:rPr>
          <w:rFonts w:eastAsia="Arial Unicode MS"/>
          <w:sz w:val="26"/>
          <w:szCs w:val="26"/>
        </w:rPr>
        <w:t xml:space="preserve"> </w:t>
      </w:r>
      <w:r w:rsidRPr="006F1AF4">
        <w:rPr>
          <w:rFonts w:eastAsia="Arial Unicode MS"/>
          <w:sz w:val="26"/>
          <w:szCs w:val="26"/>
        </w:rPr>
        <w:t>ресурсам</w:t>
      </w:r>
      <w:r w:rsidRPr="006F1AF4">
        <w:rPr>
          <w:sz w:val="26"/>
          <w:szCs w:val="26"/>
        </w:rPr>
        <w:t xml:space="preserve">, </w:t>
      </w:r>
      <w:r w:rsidRPr="006F1AF4">
        <w:rPr>
          <w:rFonts w:eastAsia="Arial Unicode MS"/>
          <w:sz w:val="26"/>
          <w:szCs w:val="26"/>
        </w:rPr>
        <w:t>прежде</w:t>
      </w:r>
      <w:r w:rsidR="00316A26">
        <w:rPr>
          <w:rFonts w:eastAsia="Arial Unicode MS"/>
          <w:sz w:val="26"/>
          <w:szCs w:val="26"/>
        </w:rPr>
        <w:t xml:space="preserve"> </w:t>
      </w:r>
      <w:r w:rsidRPr="006F1AF4">
        <w:rPr>
          <w:rFonts w:eastAsia="Arial Unicode MS"/>
          <w:sz w:val="26"/>
          <w:szCs w:val="26"/>
        </w:rPr>
        <w:t>всего</w:t>
      </w:r>
      <w:r w:rsidRPr="006F1AF4">
        <w:rPr>
          <w:sz w:val="26"/>
          <w:szCs w:val="26"/>
        </w:rPr>
        <w:t xml:space="preserve">, </w:t>
      </w:r>
      <w:r w:rsidRPr="006F1AF4">
        <w:rPr>
          <w:rFonts w:eastAsia="Arial Unicode MS"/>
          <w:sz w:val="26"/>
          <w:szCs w:val="26"/>
        </w:rPr>
        <w:t>к</w:t>
      </w:r>
      <w:r w:rsidR="00316A26">
        <w:rPr>
          <w:rFonts w:eastAsia="Arial Unicode MS"/>
          <w:sz w:val="26"/>
          <w:szCs w:val="26"/>
        </w:rPr>
        <w:t xml:space="preserve"> </w:t>
      </w:r>
      <w:r w:rsidRPr="006F1AF4">
        <w:rPr>
          <w:rFonts w:eastAsia="Arial Unicode MS"/>
          <w:sz w:val="26"/>
          <w:szCs w:val="26"/>
        </w:rPr>
        <w:t>полнотекстовым</w:t>
      </w:r>
      <w:r w:rsidR="00316A26">
        <w:rPr>
          <w:rFonts w:eastAsia="Arial Unicode MS"/>
          <w:sz w:val="26"/>
          <w:szCs w:val="26"/>
        </w:rPr>
        <w:t xml:space="preserve"> </w:t>
      </w:r>
      <w:r w:rsidRPr="006F1AF4">
        <w:rPr>
          <w:rFonts w:eastAsia="Arial Unicode MS"/>
          <w:sz w:val="26"/>
          <w:szCs w:val="26"/>
        </w:rPr>
        <w:t>ресурсам</w:t>
      </w:r>
      <w:r w:rsidR="00316A26">
        <w:rPr>
          <w:rFonts w:eastAsia="Arial Unicode MS"/>
          <w:sz w:val="26"/>
          <w:szCs w:val="26"/>
        </w:rPr>
        <w:t xml:space="preserve"> </w:t>
      </w:r>
      <w:r w:rsidRPr="006F1AF4">
        <w:rPr>
          <w:rFonts w:eastAsia="Arial Unicode MS"/>
          <w:sz w:val="26"/>
          <w:szCs w:val="26"/>
        </w:rPr>
        <w:t>НЭБ</w:t>
      </w:r>
      <w:r w:rsidRPr="006F1AF4">
        <w:rPr>
          <w:sz w:val="26"/>
          <w:szCs w:val="26"/>
        </w:rPr>
        <w:t xml:space="preserve">, </w:t>
      </w:r>
      <w:r w:rsidRPr="006F1AF4">
        <w:rPr>
          <w:rFonts w:eastAsia="Arial Unicode MS"/>
          <w:sz w:val="26"/>
          <w:szCs w:val="26"/>
        </w:rPr>
        <w:t>Президентской</w:t>
      </w:r>
      <w:r w:rsidR="00316A26">
        <w:rPr>
          <w:rFonts w:eastAsia="Arial Unicode MS"/>
          <w:sz w:val="26"/>
          <w:szCs w:val="26"/>
        </w:rPr>
        <w:t xml:space="preserve"> </w:t>
      </w:r>
      <w:r w:rsidRPr="006F1AF4">
        <w:rPr>
          <w:rFonts w:eastAsia="Arial Unicode MS"/>
          <w:sz w:val="26"/>
          <w:szCs w:val="26"/>
        </w:rPr>
        <w:t>библиотеки</w:t>
      </w:r>
      <w:r w:rsidRPr="006F1AF4">
        <w:rPr>
          <w:sz w:val="26"/>
          <w:szCs w:val="26"/>
        </w:rPr>
        <w:t xml:space="preserve">, </w:t>
      </w:r>
      <w:r w:rsidRPr="006F1AF4">
        <w:rPr>
          <w:rFonts w:eastAsia="Arial Unicode MS"/>
          <w:sz w:val="26"/>
          <w:szCs w:val="26"/>
        </w:rPr>
        <w:t>электронной</w:t>
      </w:r>
      <w:r w:rsidR="00316A26">
        <w:rPr>
          <w:rFonts w:eastAsia="Arial Unicode MS"/>
          <w:sz w:val="26"/>
          <w:szCs w:val="26"/>
        </w:rPr>
        <w:t xml:space="preserve"> </w:t>
      </w:r>
      <w:r w:rsidRPr="006F1AF4">
        <w:rPr>
          <w:rFonts w:eastAsia="Arial Unicode MS"/>
          <w:sz w:val="26"/>
          <w:szCs w:val="26"/>
        </w:rPr>
        <w:t>библиотеки</w:t>
      </w:r>
      <w:r w:rsidRPr="006F1AF4">
        <w:rPr>
          <w:sz w:val="26"/>
          <w:szCs w:val="26"/>
        </w:rPr>
        <w:t xml:space="preserve"> субъекта РФ.</w:t>
      </w:r>
    </w:p>
    <w:p w:rsidR="00B840A8" w:rsidRPr="00F5035A" w:rsidRDefault="00C71414">
      <w:pPr>
        <w:pStyle w:val="12"/>
        <w:keepNext/>
        <w:keepLines/>
        <w:numPr>
          <w:ilvl w:val="0"/>
          <w:numId w:val="9"/>
        </w:numPr>
        <w:shd w:val="clear" w:color="auto" w:fill="auto"/>
        <w:tabs>
          <w:tab w:val="left" w:pos="2102"/>
        </w:tabs>
        <w:spacing w:before="0" w:after="304" w:line="280" w:lineRule="exact"/>
        <w:ind w:left="1780"/>
        <w:rPr>
          <w:b/>
          <w:sz w:val="26"/>
          <w:szCs w:val="26"/>
        </w:rPr>
      </w:pPr>
      <w:bookmarkStart w:id="6" w:name="bookmark5"/>
      <w:r w:rsidRPr="00F5035A">
        <w:rPr>
          <w:b/>
          <w:sz w:val="26"/>
          <w:szCs w:val="26"/>
        </w:rPr>
        <w:t>Создание, реорганизация и ликвидация библиотек</w:t>
      </w:r>
      <w:bookmarkEnd w:id="6"/>
    </w:p>
    <w:p w:rsidR="00B840A8" w:rsidRPr="00F5035A" w:rsidRDefault="00C71414">
      <w:pPr>
        <w:pStyle w:val="20"/>
        <w:numPr>
          <w:ilvl w:val="1"/>
          <w:numId w:val="9"/>
        </w:numPr>
        <w:shd w:val="clear" w:color="auto" w:fill="auto"/>
        <w:tabs>
          <w:tab w:val="left" w:pos="1217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Решение о создании библиотек</w:t>
      </w:r>
      <w:r w:rsidR="00316A26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 xml:space="preserve">принимается их учредителями: органом государственной власти </w:t>
      </w:r>
      <w:r w:rsidR="002A35D9" w:rsidRPr="00F5035A">
        <w:rPr>
          <w:sz w:val="26"/>
          <w:szCs w:val="26"/>
        </w:rPr>
        <w:t>Курской</w:t>
      </w:r>
      <w:r w:rsidRPr="00F5035A">
        <w:rPr>
          <w:sz w:val="26"/>
          <w:szCs w:val="26"/>
        </w:rPr>
        <w:t xml:space="preserve"> области в отношении государственных библиотек; в отношении муниципальных библиотек органами местного самоуправления муниципального образования.</w:t>
      </w:r>
    </w:p>
    <w:p w:rsidR="00B840A8" w:rsidRPr="00F5035A" w:rsidRDefault="00C71414">
      <w:pPr>
        <w:pStyle w:val="20"/>
        <w:numPr>
          <w:ilvl w:val="1"/>
          <w:numId w:val="9"/>
        </w:numPr>
        <w:shd w:val="clear" w:color="auto" w:fill="auto"/>
        <w:tabs>
          <w:tab w:val="left" w:pos="1105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Библиотеки могут быть реорганизованы в порядке, предусмотренном действующим законодательством.</w:t>
      </w:r>
    </w:p>
    <w:p w:rsidR="00B840A8" w:rsidRPr="00F5035A" w:rsidRDefault="00C71414">
      <w:pPr>
        <w:pStyle w:val="20"/>
        <w:numPr>
          <w:ilvl w:val="1"/>
          <w:numId w:val="9"/>
        </w:numPr>
        <w:shd w:val="clear" w:color="auto" w:fill="auto"/>
        <w:tabs>
          <w:tab w:val="left" w:pos="1100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lastRenderedPageBreak/>
        <w:t>Библиотеки могут быть ликвидированы на основании и в порядке, которые предусмотрены действующим федеральным законодательством.</w:t>
      </w:r>
    </w:p>
    <w:p w:rsidR="00B840A8" w:rsidRPr="00F5035A" w:rsidRDefault="00C71414">
      <w:pPr>
        <w:pStyle w:val="20"/>
        <w:numPr>
          <w:ilvl w:val="1"/>
          <w:numId w:val="9"/>
        </w:numPr>
        <w:shd w:val="clear" w:color="auto" w:fill="auto"/>
        <w:tabs>
          <w:tab w:val="left" w:pos="1217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Решение о реорганизации или ликвидации общедоступной библиотеки (филиала), расположенной в сельском поселении, может быть принято только с учетом мнения жителей данного сельского поселения.</w:t>
      </w:r>
    </w:p>
    <w:p w:rsidR="00B840A8" w:rsidRPr="00F5035A" w:rsidRDefault="00C71414">
      <w:pPr>
        <w:pStyle w:val="20"/>
        <w:numPr>
          <w:ilvl w:val="1"/>
          <w:numId w:val="9"/>
        </w:numPr>
        <w:shd w:val="clear" w:color="auto" w:fill="auto"/>
        <w:tabs>
          <w:tab w:val="left" w:pos="1217"/>
        </w:tabs>
        <w:spacing w:after="333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В случае ликвидации общедоступной библиотеки (филиала), расположенной в сельском поселении, в состав ликвидационной комиссии должны быть включены представители местной общественности.</w:t>
      </w:r>
    </w:p>
    <w:p w:rsidR="00B840A8" w:rsidRPr="00F5035A" w:rsidRDefault="00C71414">
      <w:pPr>
        <w:pStyle w:val="12"/>
        <w:keepNext/>
        <w:keepLines/>
        <w:numPr>
          <w:ilvl w:val="0"/>
          <w:numId w:val="9"/>
        </w:numPr>
        <w:shd w:val="clear" w:color="auto" w:fill="auto"/>
        <w:tabs>
          <w:tab w:val="left" w:pos="3835"/>
        </w:tabs>
        <w:spacing w:before="0" w:after="304" w:line="280" w:lineRule="exact"/>
        <w:ind w:left="3480"/>
        <w:rPr>
          <w:b/>
          <w:sz w:val="26"/>
          <w:szCs w:val="26"/>
        </w:rPr>
      </w:pPr>
      <w:bookmarkStart w:id="7" w:name="bookmark6"/>
      <w:r w:rsidRPr="00F5035A">
        <w:rPr>
          <w:b/>
          <w:sz w:val="26"/>
          <w:szCs w:val="26"/>
        </w:rPr>
        <w:t>Ресурсы библиотеки</w:t>
      </w:r>
      <w:bookmarkEnd w:id="7"/>
    </w:p>
    <w:p w:rsidR="00B840A8" w:rsidRPr="00F5035A" w:rsidRDefault="00C71414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Основными минимальными ресурсами библиотек являются: </w:t>
      </w:r>
      <w:proofErr w:type="spellStart"/>
      <w:r w:rsidRPr="00F5035A">
        <w:rPr>
          <w:sz w:val="26"/>
          <w:szCs w:val="26"/>
        </w:rPr>
        <w:t>материально</w:t>
      </w:r>
      <w:r w:rsidRPr="00F5035A">
        <w:rPr>
          <w:sz w:val="26"/>
          <w:szCs w:val="26"/>
        </w:rPr>
        <w:softHyphen/>
        <w:t>технические</w:t>
      </w:r>
      <w:proofErr w:type="spellEnd"/>
      <w:r w:rsidRPr="00F5035A">
        <w:rPr>
          <w:sz w:val="26"/>
          <w:szCs w:val="26"/>
        </w:rPr>
        <w:t xml:space="preserve"> (здания, помещения, оборудование, технические средства), кадровые (штатные работники библиотек), информационные (информация о библиотеке, порядке и правилах предоставления услуг пользователям, справочно-поисковые системы, электронные каталоги, базы данных, средства информационного обмена), библиотечные фонды, методические и правовые документы, в соответствии с которыми функционирует библиотека.</w:t>
      </w:r>
    </w:p>
    <w:p w:rsidR="00B840A8" w:rsidRPr="00F5035A" w:rsidRDefault="00C71414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Уровень ресурсного обеспечения государственных библиотек </w:t>
      </w:r>
      <w:r w:rsidR="002A35D9" w:rsidRPr="00F5035A">
        <w:rPr>
          <w:sz w:val="26"/>
          <w:szCs w:val="26"/>
        </w:rPr>
        <w:t>Курской области</w:t>
      </w:r>
      <w:r w:rsidRPr="00F5035A">
        <w:rPr>
          <w:sz w:val="26"/>
          <w:szCs w:val="26"/>
        </w:rPr>
        <w:t xml:space="preserve"> должен соответствовать выполняемым ими функциям центральных библиотек региона: формирование, хранение и предоставление пользователям наиболее полного собрания документов; организация </w:t>
      </w:r>
      <w:proofErr w:type="spellStart"/>
      <w:r w:rsidRPr="00F5035A">
        <w:rPr>
          <w:sz w:val="26"/>
          <w:szCs w:val="26"/>
        </w:rPr>
        <w:t>взаимоиспользования</w:t>
      </w:r>
      <w:proofErr w:type="spellEnd"/>
      <w:r w:rsidRPr="00F5035A">
        <w:rPr>
          <w:sz w:val="26"/>
          <w:szCs w:val="26"/>
        </w:rPr>
        <w:t xml:space="preserve"> библиотечных ресурсов на территории </w:t>
      </w:r>
      <w:r w:rsidR="002A35D9" w:rsidRPr="00F5035A">
        <w:rPr>
          <w:sz w:val="26"/>
          <w:szCs w:val="26"/>
        </w:rPr>
        <w:t>Курской</w:t>
      </w:r>
      <w:r w:rsidRPr="00F5035A">
        <w:rPr>
          <w:sz w:val="26"/>
          <w:szCs w:val="26"/>
        </w:rPr>
        <w:t xml:space="preserve"> области; научно-методическая деятельность.</w:t>
      </w:r>
    </w:p>
    <w:p w:rsidR="00B840A8" w:rsidRPr="00F5035A" w:rsidRDefault="00C71414">
      <w:pPr>
        <w:pStyle w:val="20"/>
        <w:numPr>
          <w:ilvl w:val="1"/>
          <w:numId w:val="9"/>
        </w:numPr>
        <w:shd w:val="clear" w:color="auto" w:fill="auto"/>
        <w:tabs>
          <w:tab w:val="left" w:pos="1178"/>
        </w:tabs>
        <w:spacing w:after="0"/>
        <w:ind w:firstLine="600"/>
        <w:jc w:val="both"/>
        <w:rPr>
          <w:b/>
          <w:sz w:val="26"/>
          <w:szCs w:val="26"/>
        </w:rPr>
      </w:pPr>
      <w:r w:rsidRPr="00F5035A">
        <w:rPr>
          <w:b/>
          <w:sz w:val="26"/>
          <w:szCs w:val="26"/>
        </w:rPr>
        <w:t>Библиотечн</w:t>
      </w:r>
      <w:r w:rsidR="002A35D9" w:rsidRPr="00F5035A">
        <w:rPr>
          <w:b/>
          <w:sz w:val="26"/>
          <w:szCs w:val="26"/>
        </w:rPr>
        <w:t>ый</w:t>
      </w:r>
      <w:r w:rsidRPr="00F5035A">
        <w:rPr>
          <w:b/>
          <w:sz w:val="26"/>
          <w:szCs w:val="26"/>
        </w:rPr>
        <w:t xml:space="preserve"> фонд</w:t>
      </w:r>
    </w:p>
    <w:p w:rsidR="005B7A24" w:rsidRPr="00F5035A" w:rsidRDefault="00316BA7" w:rsidP="00316BA7">
      <w:pPr>
        <w:pStyle w:val="20"/>
        <w:shd w:val="clear" w:color="auto" w:fill="auto"/>
        <w:tabs>
          <w:tab w:val="left" w:pos="1033"/>
        </w:tabs>
        <w:spacing w:after="0" w:line="240" w:lineRule="auto"/>
        <w:ind w:firstLine="0"/>
        <w:contextualSpacing/>
        <w:jc w:val="both"/>
        <w:rPr>
          <w:sz w:val="26"/>
          <w:szCs w:val="26"/>
        </w:rPr>
      </w:pPr>
      <w:r w:rsidRPr="00F5035A">
        <w:rPr>
          <w:rStyle w:val="24"/>
          <w:sz w:val="26"/>
          <w:szCs w:val="26"/>
        </w:rPr>
        <w:tab/>
      </w:r>
      <w:r w:rsidR="005B7A24" w:rsidRPr="00F5035A">
        <w:rPr>
          <w:rStyle w:val="24"/>
          <w:b w:val="0"/>
          <w:sz w:val="26"/>
          <w:szCs w:val="26"/>
        </w:rPr>
        <w:t xml:space="preserve">Библиотечный фонд </w:t>
      </w:r>
      <w:r w:rsidR="005B7A24" w:rsidRPr="00F5035A">
        <w:rPr>
          <w:sz w:val="26"/>
          <w:szCs w:val="26"/>
        </w:rPr>
        <w:t>(далее - фонд) каждой библиотеки является частью библиотечно-информационного ресурса Курской области и национального библиотечно-информационного ресурса Российской Федерации.</w:t>
      </w:r>
    </w:p>
    <w:p w:rsidR="005B7A24" w:rsidRPr="00F5035A" w:rsidRDefault="005B7A24" w:rsidP="00316BA7">
      <w:pPr>
        <w:pStyle w:val="20"/>
        <w:numPr>
          <w:ilvl w:val="2"/>
          <w:numId w:val="9"/>
        </w:numPr>
        <w:shd w:val="clear" w:color="auto" w:fill="auto"/>
        <w:tabs>
          <w:tab w:val="left" w:pos="1215"/>
        </w:tabs>
        <w:spacing w:after="0" w:line="240" w:lineRule="auto"/>
        <w:ind w:firstLine="60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Основными характеристиками фонда </w:t>
      </w:r>
      <w:r w:rsidR="005F5292" w:rsidRPr="00F5035A">
        <w:rPr>
          <w:sz w:val="26"/>
          <w:szCs w:val="26"/>
        </w:rPr>
        <w:t xml:space="preserve">общедоступных </w:t>
      </w:r>
      <w:r w:rsidRPr="00F5035A">
        <w:rPr>
          <w:sz w:val="26"/>
          <w:szCs w:val="26"/>
        </w:rPr>
        <w:t xml:space="preserve">библиотек являются: соответствие потребностям и спросу населения, объём, постоянная </w:t>
      </w:r>
      <w:proofErr w:type="spellStart"/>
      <w:r w:rsidRPr="00F5035A">
        <w:rPr>
          <w:sz w:val="26"/>
          <w:szCs w:val="26"/>
        </w:rPr>
        <w:t>обновляемость</w:t>
      </w:r>
      <w:proofErr w:type="spellEnd"/>
      <w:r w:rsidRPr="00F5035A">
        <w:rPr>
          <w:sz w:val="26"/>
          <w:szCs w:val="26"/>
        </w:rPr>
        <w:t>.</w:t>
      </w:r>
    </w:p>
    <w:p w:rsidR="005B7A24" w:rsidRPr="00F5035A" w:rsidRDefault="005B7A24" w:rsidP="00EF64B7">
      <w:pPr>
        <w:pStyle w:val="20"/>
        <w:numPr>
          <w:ilvl w:val="2"/>
          <w:numId w:val="9"/>
        </w:numPr>
        <w:shd w:val="clear" w:color="auto" w:fill="auto"/>
        <w:tabs>
          <w:tab w:val="left" w:pos="1220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F5035A">
        <w:rPr>
          <w:rStyle w:val="21"/>
          <w:rFonts w:eastAsia="Segoe UI"/>
          <w:sz w:val="26"/>
          <w:szCs w:val="26"/>
        </w:rPr>
        <w:t>Содержание фонда</w:t>
      </w:r>
      <w:r w:rsidRPr="00F5035A">
        <w:rPr>
          <w:sz w:val="26"/>
          <w:szCs w:val="26"/>
        </w:rPr>
        <w:t xml:space="preserve"> обязано отвечать сложившемуся в обществе многообразию мнений и точек зрения, исключать материалы, связанные с пропагандой вражды, насилия, жестокости, экстремизма.</w:t>
      </w:r>
    </w:p>
    <w:p w:rsidR="005B7A24" w:rsidRPr="00F5035A" w:rsidRDefault="005B7A24" w:rsidP="00EF64B7">
      <w:pPr>
        <w:pStyle w:val="20"/>
        <w:numPr>
          <w:ilvl w:val="2"/>
          <w:numId w:val="9"/>
        </w:numPr>
        <w:shd w:val="clear" w:color="auto" w:fill="auto"/>
        <w:tabs>
          <w:tab w:val="left" w:pos="1215"/>
        </w:tabs>
        <w:spacing w:after="0" w:line="240" w:lineRule="auto"/>
        <w:ind w:firstLine="600"/>
        <w:contextualSpacing/>
        <w:jc w:val="both"/>
        <w:rPr>
          <w:sz w:val="26"/>
          <w:szCs w:val="26"/>
        </w:rPr>
      </w:pPr>
      <w:r w:rsidRPr="00F5035A">
        <w:rPr>
          <w:rStyle w:val="21"/>
          <w:rFonts w:eastAsia="Segoe UI"/>
          <w:i w:val="0"/>
          <w:sz w:val="26"/>
          <w:szCs w:val="26"/>
        </w:rPr>
        <w:t>Объём фонда</w:t>
      </w:r>
      <w:r w:rsidRPr="00F5035A">
        <w:rPr>
          <w:sz w:val="26"/>
          <w:szCs w:val="26"/>
        </w:rPr>
        <w:t xml:space="preserve"> рассчитывается исходя из средней </w:t>
      </w:r>
      <w:proofErr w:type="spellStart"/>
      <w:r w:rsidRPr="00F5035A">
        <w:rPr>
          <w:sz w:val="26"/>
          <w:szCs w:val="26"/>
        </w:rPr>
        <w:t>книгообеспеченности</w:t>
      </w:r>
      <w:proofErr w:type="spellEnd"/>
      <w:r w:rsidRPr="00F5035A">
        <w:rPr>
          <w:sz w:val="26"/>
          <w:szCs w:val="26"/>
        </w:rPr>
        <w:t xml:space="preserve"> на одного жителя Российской Федерации, в том числе:</w:t>
      </w:r>
    </w:p>
    <w:p w:rsidR="005B7A24" w:rsidRPr="00316A26" w:rsidRDefault="005B7A24" w:rsidP="00316BA7">
      <w:pPr>
        <w:pStyle w:val="20"/>
        <w:numPr>
          <w:ilvl w:val="0"/>
          <w:numId w:val="28"/>
        </w:numPr>
        <w:shd w:val="clear" w:color="auto" w:fill="auto"/>
        <w:tabs>
          <w:tab w:val="left" w:pos="865"/>
        </w:tabs>
        <w:spacing w:after="0" w:line="240" w:lineRule="auto"/>
        <w:ind w:firstLine="600"/>
        <w:contextualSpacing/>
        <w:jc w:val="both"/>
        <w:rPr>
          <w:sz w:val="26"/>
          <w:szCs w:val="26"/>
        </w:rPr>
      </w:pPr>
      <w:r w:rsidRPr="00316A26">
        <w:rPr>
          <w:rStyle w:val="21"/>
          <w:rFonts w:eastAsia="Segoe UI"/>
          <w:i w:val="0"/>
          <w:sz w:val="26"/>
          <w:szCs w:val="26"/>
        </w:rPr>
        <w:t>городской округ/поселение</w:t>
      </w:r>
      <w:r w:rsidRPr="00316A26">
        <w:rPr>
          <w:i/>
          <w:sz w:val="26"/>
          <w:szCs w:val="26"/>
        </w:rPr>
        <w:t xml:space="preserve"> </w:t>
      </w:r>
      <w:r w:rsidRPr="00316A26">
        <w:rPr>
          <w:sz w:val="26"/>
          <w:szCs w:val="26"/>
        </w:rPr>
        <w:t>- 5-7 томов на 1 жителя;</w:t>
      </w:r>
    </w:p>
    <w:p w:rsidR="005B7A24" w:rsidRPr="00316A26" w:rsidRDefault="005B7A24" w:rsidP="00316BA7">
      <w:pPr>
        <w:pStyle w:val="20"/>
        <w:numPr>
          <w:ilvl w:val="0"/>
          <w:numId w:val="28"/>
        </w:numPr>
        <w:shd w:val="clear" w:color="auto" w:fill="auto"/>
        <w:tabs>
          <w:tab w:val="left" w:pos="865"/>
        </w:tabs>
        <w:spacing w:after="0" w:line="240" w:lineRule="auto"/>
        <w:ind w:firstLine="600"/>
        <w:contextualSpacing/>
        <w:jc w:val="both"/>
        <w:rPr>
          <w:sz w:val="26"/>
          <w:szCs w:val="26"/>
        </w:rPr>
      </w:pPr>
      <w:r w:rsidRPr="00316A26">
        <w:rPr>
          <w:rStyle w:val="21"/>
          <w:rFonts w:eastAsia="Segoe UI"/>
          <w:i w:val="0"/>
          <w:sz w:val="26"/>
          <w:szCs w:val="26"/>
        </w:rPr>
        <w:t>сельское поселение -</w:t>
      </w:r>
      <w:r w:rsidRPr="00316A26">
        <w:rPr>
          <w:sz w:val="26"/>
          <w:szCs w:val="26"/>
        </w:rPr>
        <w:t xml:space="preserve"> 7-9 томов на 1 жителя;</w:t>
      </w:r>
    </w:p>
    <w:p w:rsidR="005B7A24" w:rsidRPr="00F5035A" w:rsidRDefault="005B7A24" w:rsidP="00316BA7">
      <w:pPr>
        <w:pStyle w:val="20"/>
        <w:numPr>
          <w:ilvl w:val="0"/>
          <w:numId w:val="28"/>
        </w:numPr>
        <w:shd w:val="clear" w:color="auto" w:fill="auto"/>
        <w:tabs>
          <w:tab w:val="left" w:pos="826"/>
        </w:tabs>
        <w:spacing w:after="0" w:line="240" w:lineRule="auto"/>
        <w:ind w:firstLine="600"/>
        <w:contextualSpacing/>
        <w:jc w:val="both"/>
        <w:rPr>
          <w:sz w:val="26"/>
          <w:szCs w:val="26"/>
        </w:rPr>
      </w:pPr>
      <w:r w:rsidRPr="00316A26">
        <w:rPr>
          <w:rStyle w:val="21"/>
          <w:rFonts w:eastAsia="Segoe UI"/>
          <w:i w:val="0"/>
          <w:sz w:val="26"/>
          <w:szCs w:val="26"/>
        </w:rPr>
        <w:t>центральная районная (</w:t>
      </w:r>
      <w:proofErr w:type="spellStart"/>
      <w:r w:rsidRPr="00316A26">
        <w:rPr>
          <w:rStyle w:val="21"/>
          <w:rFonts w:eastAsia="Segoe UI"/>
          <w:i w:val="0"/>
          <w:sz w:val="26"/>
          <w:szCs w:val="26"/>
        </w:rPr>
        <w:t>межпоселенческая</w:t>
      </w:r>
      <w:proofErr w:type="spellEnd"/>
      <w:r w:rsidRPr="00316A26">
        <w:rPr>
          <w:rStyle w:val="21"/>
          <w:rFonts w:eastAsia="Segoe UI"/>
          <w:i w:val="0"/>
          <w:sz w:val="26"/>
          <w:szCs w:val="26"/>
        </w:rPr>
        <w:t>) библиотека, центральная городская библиотека</w:t>
      </w:r>
      <w:r w:rsidRPr="00316A26">
        <w:rPr>
          <w:sz w:val="26"/>
          <w:szCs w:val="26"/>
        </w:rPr>
        <w:t xml:space="preserve"> для обслуживания</w:t>
      </w:r>
      <w:r w:rsidRPr="00F5035A">
        <w:rPr>
          <w:sz w:val="26"/>
          <w:szCs w:val="26"/>
        </w:rPr>
        <w:t xml:space="preserve"> жителей всей территории района (городского округа) должна располагать увеличенным объёмом фонда - дополнительно из расчёта от 0,5 до 2 томов на 1 жителя.</w:t>
      </w:r>
    </w:p>
    <w:p w:rsidR="005B7A24" w:rsidRPr="00F5035A" w:rsidRDefault="00EF64B7" w:rsidP="00EF64B7">
      <w:pPr>
        <w:pStyle w:val="20"/>
        <w:shd w:val="clear" w:color="auto" w:fill="auto"/>
        <w:spacing w:after="0" w:line="240" w:lineRule="auto"/>
        <w:ind w:firstLine="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ab/>
      </w:r>
      <w:r w:rsidR="005B7A24" w:rsidRPr="00F5035A">
        <w:rPr>
          <w:sz w:val="26"/>
          <w:szCs w:val="26"/>
        </w:rPr>
        <w:t>Средние показатели объёма фонда могут корректироваться в зависимости от потребностей местных жителей, специфики конкретной библиотеки, близости других библиотек, возможностей доступа к внешним ресурсам.</w:t>
      </w:r>
    </w:p>
    <w:p w:rsidR="00316BA7" w:rsidRPr="00F5035A" w:rsidRDefault="00EF64B7" w:rsidP="00EF64B7">
      <w:pPr>
        <w:pStyle w:val="20"/>
        <w:shd w:val="clear" w:color="auto" w:fill="auto"/>
        <w:spacing w:after="0" w:line="240" w:lineRule="auto"/>
        <w:ind w:firstLine="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ab/>
      </w:r>
      <w:r w:rsidR="005B7A24" w:rsidRPr="00F5035A">
        <w:rPr>
          <w:sz w:val="26"/>
          <w:szCs w:val="26"/>
        </w:rPr>
        <w:t xml:space="preserve">Объём фонда </w:t>
      </w:r>
      <w:r w:rsidR="005B7A24" w:rsidRPr="00F5035A">
        <w:rPr>
          <w:rStyle w:val="21"/>
          <w:rFonts w:eastAsia="Segoe UI"/>
          <w:sz w:val="26"/>
          <w:szCs w:val="26"/>
        </w:rPr>
        <w:t>периодических изданий</w:t>
      </w:r>
      <w:r w:rsidR="005B7A24" w:rsidRPr="00F5035A">
        <w:rPr>
          <w:sz w:val="26"/>
          <w:szCs w:val="26"/>
        </w:rPr>
        <w:t xml:space="preserve"> должен определяться из расчёта не менее 10 названий (3 газеты и 7 журналов) на 1000 жителей. Каждая </w:t>
      </w:r>
      <w:r w:rsidR="00B5482B" w:rsidRPr="00F5035A">
        <w:rPr>
          <w:sz w:val="26"/>
          <w:szCs w:val="26"/>
        </w:rPr>
        <w:t xml:space="preserve">муниципальная </w:t>
      </w:r>
      <w:r w:rsidR="005B7A24" w:rsidRPr="00F5035A">
        <w:rPr>
          <w:sz w:val="26"/>
          <w:szCs w:val="26"/>
        </w:rPr>
        <w:t xml:space="preserve">библиотека должна получать печатные экземпляры или иметь доступ к электронным </w:t>
      </w:r>
      <w:r w:rsidR="005B7A24" w:rsidRPr="00F5035A">
        <w:rPr>
          <w:sz w:val="26"/>
          <w:szCs w:val="26"/>
        </w:rPr>
        <w:lastRenderedPageBreak/>
        <w:t xml:space="preserve">копиям газет и журналов не менее: 1 названия районной (городской) периодики, 1 названия </w:t>
      </w:r>
      <w:r w:rsidR="005F5292" w:rsidRPr="00F5035A">
        <w:rPr>
          <w:sz w:val="26"/>
          <w:szCs w:val="26"/>
        </w:rPr>
        <w:t>областной</w:t>
      </w:r>
      <w:r w:rsidR="005B7A24" w:rsidRPr="00F5035A">
        <w:rPr>
          <w:sz w:val="26"/>
          <w:szCs w:val="26"/>
        </w:rPr>
        <w:t xml:space="preserve"> периодики, 1 названия общегосударственной ежедневной полноформатной газеты, не менее 3 названий детских периодических изданий, не менее 3 журналов по отраслям знаний, не менее 1 литературно-художественного журнала. В составе фонда периодических изданий должны быть профессиональные издания для библиотечных специалистов.</w:t>
      </w:r>
    </w:p>
    <w:p w:rsidR="005B7A24" w:rsidRPr="00F5035A" w:rsidRDefault="00EF64B7" w:rsidP="00EF64B7">
      <w:pPr>
        <w:pStyle w:val="20"/>
        <w:shd w:val="clear" w:color="auto" w:fill="auto"/>
        <w:spacing w:after="0" w:line="240" w:lineRule="auto"/>
        <w:ind w:firstLine="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ab/>
      </w:r>
      <w:r w:rsidR="005B7A24" w:rsidRPr="00F5035A">
        <w:rPr>
          <w:sz w:val="26"/>
          <w:szCs w:val="26"/>
        </w:rPr>
        <w:t>Базовая обеспеченность периодическими изданиями центральной (</w:t>
      </w:r>
      <w:proofErr w:type="spellStart"/>
      <w:r w:rsidR="005B7A24" w:rsidRPr="00F5035A">
        <w:rPr>
          <w:sz w:val="26"/>
          <w:szCs w:val="26"/>
        </w:rPr>
        <w:t>межпоселенческой</w:t>
      </w:r>
      <w:proofErr w:type="spellEnd"/>
      <w:r w:rsidR="005B7A24" w:rsidRPr="00F5035A">
        <w:rPr>
          <w:sz w:val="26"/>
          <w:szCs w:val="26"/>
        </w:rPr>
        <w:t>) библиотеки должна составлять не менее 50 названий изданий на библиотеку.</w:t>
      </w:r>
    </w:p>
    <w:p w:rsidR="005B7A24" w:rsidRPr="00F5035A" w:rsidRDefault="00EF64B7" w:rsidP="00EF64B7">
      <w:pPr>
        <w:pStyle w:val="20"/>
        <w:shd w:val="clear" w:color="auto" w:fill="auto"/>
        <w:spacing w:after="0" w:line="240" w:lineRule="auto"/>
        <w:ind w:firstLine="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ab/>
      </w:r>
      <w:r w:rsidR="005B7A24" w:rsidRPr="00F5035A">
        <w:rPr>
          <w:sz w:val="26"/>
          <w:szCs w:val="26"/>
        </w:rPr>
        <w:t>В соответствии с Федеральным законом «Об обязательном экземпляре документов» от 29.12.1994 № 77-ФЗ в качестве муниципального обязательного экземпляра документов все центральные библиотеки должны получать районные/городские газеты и информационные вестники администраций, сельские библиотеки - документы администраций сельских поселений.</w:t>
      </w:r>
    </w:p>
    <w:p w:rsidR="005B7A24" w:rsidRPr="00140F5D" w:rsidRDefault="005B7A24" w:rsidP="00316BA7">
      <w:pPr>
        <w:pStyle w:val="20"/>
        <w:numPr>
          <w:ilvl w:val="2"/>
          <w:numId w:val="9"/>
        </w:numPr>
        <w:shd w:val="clear" w:color="auto" w:fill="auto"/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F5035A">
        <w:rPr>
          <w:rStyle w:val="21"/>
          <w:rFonts w:eastAsia="Segoe UI"/>
          <w:sz w:val="26"/>
          <w:szCs w:val="26"/>
        </w:rPr>
        <w:t>Структура фонда</w:t>
      </w:r>
      <w:r w:rsidRPr="00F5035A">
        <w:rPr>
          <w:sz w:val="26"/>
          <w:szCs w:val="26"/>
        </w:rPr>
        <w:t xml:space="preserve"> каждой общедоступной библиотеки должна </w:t>
      </w:r>
      <w:r w:rsidRPr="00140F5D">
        <w:rPr>
          <w:sz w:val="26"/>
          <w:szCs w:val="26"/>
        </w:rPr>
        <w:t>соответствовать следующим требованиям:</w:t>
      </w:r>
    </w:p>
    <w:p w:rsidR="005B7A24" w:rsidRPr="00140F5D" w:rsidRDefault="005B7A24" w:rsidP="00316BA7">
      <w:pPr>
        <w:pStyle w:val="20"/>
        <w:numPr>
          <w:ilvl w:val="0"/>
          <w:numId w:val="28"/>
        </w:numPr>
        <w:shd w:val="clear" w:color="auto" w:fill="auto"/>
        <w:tabs>
          <w:tab w:val="left" w:pos="865"/>
        </w:tabs>
        <w:spacing w:after="0" w:line="240" w:lineRule="auto"/>
        <w:ind w:firstLine="600"/>
        <w:contextualSpacing/>
        <w:jc w:val="both"/>
        <w:rPr>
          <w:sz w:val="26"/>
          <w:szCs w:val="26"/>
        </w:rPr>
      </w:pPr>
      <w:r w:rsidRPr="00140F5D">
        <w:rPr>
          <w:sz w:val="26"/>
          <w:szCs w:val="26"/>
        </w:rPr>
        <w:t>не менее 10 % фонда должны составлять справочные издания;</w:t>
      </w:r>
    </w:p>
    <w:p w:rsidR="005B7A24" w:rsidRPr="00140F5D" w:rsidRDefault="005B7A24" w:rsidP="00316BA7">
      <w:pPr>
        <w:pStyle w:val="20"/>
        <w:numPr>
          <w:ilvl w:val="0"/>
          <w:numId w:val="28"/>
        </w:numPr>
        <w:shd w:val="clear" w:color="auto" w:fill="auto"/>
        <w:tabs>
          <w:tab w:val="left" w:pos="826"/>
        </w:tabs>
        <w:spacing w:after="0" w:line="240" w:lineRule="auto"/>
        <w:ind w:firstLine="600"/>
        <w:contextualSpacing/>
        <w:jc w:val="both"/>
        <w:rPr>
          <w:sz w:val="26"/>
          <w:szCs w:val="26"/>
        </w:rPr>
      </w:pPr>
      <w:r w:rsidRPr="00140F5D">
        <w:rPr>
          <w:sz w:val="26"/>
          <w:szCs w:val="26"/>
        </w:rPr>
        <w:t>не менее 30 % фонда - документы для жителей в возрасте до 14 лет включительно. Фонд для обслуживания детей должен включать, наряду с документами и другими ресурсами, обучающие</w:t>
      </w:r>
      <w:r w:rsidR="008915E9" w:rsidRPr="00140F5D">
        <w:rPr>
          <w:sz w:val="26"/>
          <w:szCs w:val="26"/>
        </w:rPr>
        <w:t xml:space="preserve"> и развивающие программы, игры.</w:t>
      </w:r>
    </w:p>
    <w:p w:rsidR="005B7A24" w:rsidRPr="00F5035A" w:rsidRDefault="005B7A24" w:rsidP="00316BA7">
      <w:pPr>
        <w:pStyle w:val="20"/>
        <w:shd w:val="clear" w:color="auto" w:fill="auto"/>
        <w:spacing w:after="0" w:line="240" w:lineRule="auto"/>
        <w:ind w:firstLine="600"/>
        <w:contextualSpacing/>
        <w:jc w:val="both"/>
        <w:rPr>
          <w:sz w:val="26"/>
          <w:szCs w:val="26"/>
        </w:rPr>
      </w:pPr>
      <w:r w:rsidRPr="00140F5D">
        <w:rPr>
          <w:sz w:val="26"/>
          <w:szCs w:val="26"/>
        </w:rPr>
        <w:t>В фондах специализированных детских библиотек должно быть не менее 50% художественной</w:t>
      </w:r>
      <w:r w:rsidRPr="00F5035A">
        <w:rPr>
          <w:sz w:val="26"/>
          <w:szCs w:val="26"/>
        </w:rPr>
        <w:t xml:space="preserve"> литературы.</w:t>
      </w:r>
    </w:p>
    <w:p w:rsidR="005B7A24" w:rsidRPr="00F5035A" w:rsidRDefault="005B7A24" w:rsidP="00316BA7">
      <w:pPr>
        <w:pStyle w:val="20"/>
        <w:shd w:val="clear" w:color="auto" w:fill="auto"/>
        <w:spacing w:after="0" w:line="240" w:lineRule="auto"/>
        <w:ind w:firstLine="60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В каждой библиотеке должно быть представлено ядро фонда, в состав которого входят признанные произведения мировой художественной классики; художественные произведения, вошедшие в золотой фонд детской литературы; универсальные и отраслевые энциклопедии, словари, справочники.</w:t>
      </w:r>
    </w:p>
    <w:p w:rsidR="005B7A24" w:rsidRPr="00F5035A" w:rsidRDefault="005B7A24" w:rsidP="00316BA7">
      <w:pPr>
        <w:pStyle w:val="20"/>
        <w:shd w:val="clear" w:color="auto" w:fill="auto"/>
        <w:spacing w:after="0" w:line="240" w:lineRule="auto"/>
        <w:ind w:firstLine="60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В фонде должны присутствовать </w:t>
      </w:r>
      <w:r w:rsidRPr="00F5035A">
        <w:rPr>
          <w:rStyle w:val="21"/>
          <w:rFonts w:eastAsia="Segoe UI"/>
          <w:sz w:val="26"/>
          <w:szCs w:val="26"/>
        </w:rPr>
        <w:t>документы на специальных форматах</w:t>
      </w:r>
      <w:r w:rsidRPr="00F5035A">
        <w:rPr>
          <w:sz w:val="26"/>
          <w:szCs w:val="26"/>
        </w:rPr>
        <w:t xml:space="preserve"> для слепых и слабовидящих: издания в рельефно-точечном шрифте; </w:t>
      </w:r>
      <w:proofErr w:type="gramStart"/>
      <w:r w:rsidRPr="00F5035A">
        <w:rPr>
          <w:sz w:val="26"/>
          <w:szCs w:val="26"/>
        </w:rPr>
        <w:t>плоско-печатные</w:t>
      </w:r>
      <w:proofErr w:type="gramEnd"/>
      <w:r w:rsidRPr="00F5035A">
        <w:rPr>
          <w:sz w:val="26"/>
          <w:szCs w:val="26"/>
        </w:rPr>
        <w:t xml:space="preserve"> издания в укрупнённом шрифте; электронные, аудио- и другие издания, отвечающие потребностям пользователей библиотеки с ограниченными возможностями здоровья. Данные издания могут предоставляться пользователям на основе договоров с государственными библиотеками.</w:t>
      </w:r>
    </w:p>
    <w:p w:rsidR="005B7A24" w:rsidRPr="00F5035A" w:rsidRDefault="005B7A24" w:rsidP="00EF64B7">
      <w:pPr>
        <w:pStyle w:val="20"/>
        <w:numPr>
          <w:ilvl w:val="2"/>
          <w:numId w:val="9"/>
        </w:numPr>
        <w:shd w:val="clear" w:color="auto" w:fill="auto"/>
        <w:tabs>
          <w:tab w:val="left" w:pos="1220"/>
        </w:tabs>
        <w:spacing w:after="0" w:line="240" w:lineRule="auto"/>
        <w:ind w:firstLine="60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Для обеспечения востребованности фонда необходимо его постоянное </w:t>
      </w:r>
      <w:r w:rsidRPr="00F5035A">
        <w:rPr>
          <w:rStyle w:val="21"/>
          <w:rFonts w:eastAsia="Segoe UI"/>
          <w:sz w:val="26"/>
          <w:szCs w:val="26"/>
        </w:rPr>
        <w:t>обновление</w:t>
      </w:r>
      <w:r w:rsidRPr="00F5035A">
        <w:rPr>
          <w:sz w:val="26"/>
          <w:szCs w:val="26"/>
        </w:rPr>
        <w:t>: 5-10% должны составлять издания последних 3 лет.</w:t>
      </w:r>
    </w:p>
    <w:p w:rsidR="005B7A24" w:rsidRPr="00F5035A" w:rsidRDefault="005B7A24" w:rsidP="00316A26">
      <w:pPr>
        <w:pStyle w:val="5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Варианты расчёта необходимого объёма ежегодных новых поступлений:</w:t>
      </w:r>
    </w:p>
    <w:p w:rsidR="005B7A24" w:rsidRPr="00F5035A" w:rsidRDefault="005B7A24" w:rsidP="00316BA7">
      <w:pPr>
        <w:pStyle w:val="20"/>
        <w:shd w:val="clear" w:color="auto" w:fill="auto"/>
        <w:spacing w:after="0" w:line="240" w:lineRule="auto"/>
        <w:ind w:firstLine="60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- с учётом численности населения, обслуживаемой библиотекой территории (на основе нормативов, рекомендованных ЮНЕСКО/ ИФЛА)</w:t>
      </w:r>
    </w:p>
    <w:p w:rsidR="00EF64B7" w:rsidRPr="00F5035A" w:rsidRDefault="00EF64B7" w:rsidP="00316BA7">
      <w:pPr>
        <w:pStyle w:val="20"/>
        <w:shd w:val="clear" w:color="auto" w:fill="auto"/>
        <w:spacing w:after="0" w:line="240" w:lineRule="auto"/>
        <w:ind w:firstLine="600"/>
        <w:contextualSpacing/>
        <w:jc w:val="both"/>
        <w:rPr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65"/>
        <w:gridCol w:w="4787"/>
      </w:tblGrid>
      <w:tr w:rsidR="00EF64B7" w:rsidRPr="00F5035A" w:rsidTr="00EF64B7">
        <w:tc>
          <w:tcPr>
            <w:tcW w:w="4889" w:type="dxa"/>
          </w:tcPr>
          <w:p w:rsidR="00EF64B7" w:rsidRPr="00F5035A" w:rsidRDefault="00EF64B7" w:rsidP="00EF64B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35A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Население</w:t>
            </w:r>
          </w:p>
        </w:tc>
        <w:tc>
          <w:tcPr>
            <w:tcW w:w="4889" w:type="dxa"/>
          </w:tcPr>
          <w:p w:rsidR="00EF64B7" w:rsidRPr="00F5035A" w:rsidRDefault="00EF64B7" w:rsidP="00EF64B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35A">
              <w:rPr>
                <w:rFonts w:ascii="Times New Roman" w:hAnsi="Times New Roman" w:cs="Times New Roman"/>
                <w:b/>
                <w:sz w:val="26"/>
                <w:szCs w:val="26"/>
              </w:rPr>
              <w:t>Число книг, приобретаемых на 1000 человек населения в год</w:t>
            </w:r>
          </w:p>
        </w:tc>
      </w:tr>
      <w:tr w:rsidR="00EF64B7" w:rsidRPr="00F5035A" w:rsidTr="00EF64B7">
        <w:tc>
          <w:tcPr>
            <w:tcW w:w="4889" w:type="dxa"/>
          </w:tcPr>
          <w:p w:rsidR="00EF64B7" w:rsidRPr="00F5035A" w:rsidRDefault="00EF64B7" w:rsidP="00316BA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035A">
              <w:rPr>
                <w:rFonts w:ascii="Times New Roman" w:hAnsi="Times New Roman" w:cs="Times New Roman"/>
                <w:sz w:val="26"/>
                <w:szCs w:val="26"/>
              </w:rPr>
              <w:t>Менее 25000</w:t>
            </w:r>
          </w:p>
        </w:tc>
        <w:tc>
          <w:tcPr>
            <w:tcW w:w="4889" w:type="dxa"/>
          </w:tcPr>
          <w:p w:rsidR="00EF64B7" w:rsidRPr="00F5035A" w:rsidRDefault="00EF64B7" w:rsidP="00316BA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035A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EF64B7" w:rsidRPr="00F5035A" w:rsidTr="00EF64B7">
        <w:tc>
          <w:tcPr>
            <w:tcW w:w="4889" w:type="dxa"/>
          </w:tcPr>
          <w:p w:rsidR="00EF64B7" w:rsidRPr="00F5035A" w:rsidRDefault="00EF64B7" w:rsidP="00316BA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035A">
              <w:rPr>
                <w:rFonts w:ascii="Times New Roman" w:hAnsi="Times New Roman" w:cs="Times New Roman"/>
                <w:sz w:val="26"/>
                <w:szCs w:val="26"/>
              </w:rPr>
              <w:t>От 25000 до 50000</w:t>
            </w:r>
          </w:p>
        </w:tc>
        <w:tc>
          <w:tcPr>
            <w:tcW w:w="4889" w:type="dxa"/>
          </w:tcPr>
          <w:p w:rsidR="00EF64B7" w:rsidRPr="00F5035A" w:rsidRDefault="00EF64B7" w:rsidP="00316BA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035A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</w:tr>
      <w:tr w:rsidR="00EF64B7" w:rsidRPr="00F5035A" w:rsidTr="00EF64B7">
        <w:tc>
          <w:tcPr>
            <w:tcW w:w="4889" w:type="dxa"/>
          </w:tcPr>
          <w:p w:rsidR="00EF64B7" w:rsidRPr="00F5035A" w:rsidRDefault="00EF64B7" w:rsidP="00316BA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035A">
              <w:rPr>
                <w:rFonts w:ascii="Times New Roman" w:hAnsi="Times New Roman" w:cs="Times New Roman"/>
                <w:sz w:val="26"/>
                <w:szCs w:val="26"/>
              </w:rPr>
              <w:t>Более 50000</w:t>
            </w:r>
          </w:p>
        </w:tc>
        <w:tc>
          <w:tcPr>
            <w:tcW w:w="4889" w:type="dxa"/>
          </w:tcPr>
          <w:p w:rsidR="00EF64B7" w:rsidRPr="00F5035A" w:rsidRDefault="00EF64B7" w:rsidP="00316BA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5035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</w:tbl>
    <w:p w:rsidR="005B7A24" w:rsidRPr="00F5035A" w:rsidRDefault="005B7A24" w:rsidP="00316BA7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B7A24" w:rsidRPr="00F5035A" w:rsidRDefault="005B7A24" w:rsidP="00316BA7">
      <w:pPr>
        <w:pStyle w:val="20"/>
        <w:numPr>
          <w:ilvl w:val="0"/>
          <w:numId w:val="28"/>
        </w:numPr>
        <w:shd w:val="clear" w:color="auto" w:fill="auto"/>
        <w:tabs>
          <w:tab w:val="left" w:pos="826"/>
        </w:tabs>
        <w:spacing w:after="0" w:line="240" w:lineRule="auto"/>
        <w:ind w:firstLine="60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с учётом книговыдачи из фондов библиотеки (по нормативам, разработанным Российской национальной библиотекой): оптимальные размеры текущего комплектования на планируемый год рассчитываются как 3,8% к прогнозируемым размерам книговыдачи (например, при книговыдаче, равной 10 тыс. экз., оптимальный размер комплектования составляет 10000 х 3,8 / 100 = 380 экз.);</w:t>
      </w:r>
    </w:p>
    <w:p w:rsidR="005B7A24" w:rsidRPr="00F5035A" w:rsidRDefault="005B7A24" w:rsidP="00316BA7">
      <w:pPr>
        <w:pStyle w:val="20"/>
        <w:numPr>
          <w:ilvl w:val="0"/>
          <w:numId w:val="28"/>
        </w:numPr>
        <w:shd w:val="clear" w:color="auto" w:fill="auto"/>
        <w:tabs>
          <w:tab w:val="left" w:pos="822"/>
        </w:tabs>
        <w:spacing w:after="0" w:line="240" w:lineRule="auto"/>
        <w:ind w:firstLine="60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lastRenderedPageBreak/>
        <w:t>с учётом объёма библиотечного фонда: ежегодное обновление фонда библиотеки должно осуществляться в объёме не менее 5 % от общего объёма фонда.</w:t>
      </w:r>
    </w:p>
    <w:p w:rsidR="005B7A24" w:rsidRPr="00F5035A" w:rsidRDefault="005B7A24" w:rsidP="00EF64B7">
      <w:pPr>
        <w:pStyle w:val="20"/>
        <w:numPr>
          <w:ilvl w:val="2"/>
          <w:numId w:val="9"/>
        </w:numPr>
        <w:shd w:val="clear" w:color="auto" w:fill="auto"/>
        <w:tabs>
          <w:tab w:val="left" w:pos="1220"/>
        </w:tabs>
        <w:spacing w:after="0" w:line="240" w:lineRule="auto"/>
        <w:ind w:firstLine="600"/>
        <w:contextualSpacing/>
        <w:jc w:val="both"/>
        <w:rPr>
          <w:sz w:val="26"/>
          <w:szCs w:val="26"/>
        </w:rPr>
      </w:pPr>
      <w:proofErr w:type="spellStart"/>
      <w:r w:rsidRPr="00F5035A">
        <w:rPr>
          <w:sz w:val="26"/>
          <w:szCs w:val="26"/>
        </w:rPr>
        <w:t>Обновляемость</w:t>
      </w:r>
      <w:proofErr w:type="spellEnd"/>
      <w:r w:rsidRPr="00F5035A">
        <w:rPr>
          <w:sz w:val="26"/>
          <w:szCs w:val="26"/>
        </w:rPr>
        <w:t xml:space="preserve"> фонда определяется как темпами пополнения, так и своевременного </w:t>
      </w:r>
      <w:r w:rsidRPr="00F5035A">
        <w:rPr>
          <w:rStyle w:val="21"/>
          <w:rFonts w:eastAsia="Segoe UI"/>
          <w:sz w:val="26"/>
          <w:szCs w:val="26"/>
        </w:rPr>
        <w:t>исключения документов</w:t>
      </w:r>
      <w:r w:rsidRPr="00F5035A">
        <w:rPr>
          <w:sz w:val="26"/>
          <w:szCs w:val="26"/>
        </w:rPr>
        <w:t xml:space="preserve"> из фонда (списания). Сроки хранения отдельных частей фонда зависят от существующих потребностей пользователей, а также от состояния документов, степени их устарелости или физического износа.</w:t>
      </w:r>
    </w:p>
    <w:p w:rsidR="005B7A24" w:rsidRPr="00F5035A" w:rsidRDefault="005B7A24" w:rsidP="00316BA7">
      <w:pPr>
        <w:pStyle w:val="20"/>
        <w:shd w:val="clear" w:color="auto" w:fill="auto"/>
        <w:spacing w:after="0" w:line="240" w:lineRule="auto"/>
        <w:ind w:firstLine="60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Исключение документов из фонда осуществляется по следующим причинам: ветхость, дефектность, устарелость по содержанию, </w:t>
      </w:r>
      <w:proofErr w:type="spellStart"/>
      <w:r w:rsidRPr="00F5035A">
        <w:rPr>
          <w:sz w:val="26"/>
          <w:szCs w:val="26"/>
        </w:rPr>
        <w:t>непрофильность</w:t>
      </w:r>
      <w:proofErr w:type="spellEnd"/>
      <w:r w:rsidRPr="00F5035A">
        <w:rPr>
          <w:sz w:val="26"/>
          <w:szCs w:val="26"/>
        </w:rPr>
        <w:t>, утрата.</w:t>
      </w:r>
    </w:p>
    <w:p w:rsidR="005B7A24" w:rsidRPr="00F5035A" w:rsidRDefault="005B7A24" w:rsidP="00316BA7">
      <w:pPr>
        <w:pStyle w:val="20"/>
        <w:shd w:val="clear" w:color="auto" w:fill="auto"/>
        <w:spacing w:after="0" w:line="240" w:lineRule="auto"/>
        <w:ind w:firstLine="60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Списание документов в связи с физическим износом, устарелостью и по другим причинам может составлять в среднем 3-8% в год от общего объема фонда.</w:t>
      </w:r>
    </w:p>
    <w:p w:rsidR="005B7A24" w:rsidRPr="00F5035A" w:rsidRDefault="005B7A24" w:rsidP="00316BA7">
      <w:pPr>
        <w:pStyle w:val="20"/>
        <w:shd w:val="clear" w:color="auto" w:fill="auto"/>
        <w:spacing w:after="0" w:line="240" w:lineRule="auto"/>
        <w:ind w:firstLine="60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Норматив списания книг, утраченных по неустановленным причинам, может быть в пределах 0,08 % до 0,2 % от текущей ежегодной книговыдачи. На основании «Порядка учёта документов, входящих в состав библиотечного фонда» (утв. Приказом Министерства культуры РФ от 08.10.2012 № 1077) по согласованию с учредителем создаётся нормативный документ для регламентирования выбытия документов.</w:t>
      </w:r>
    </w:p>
    <w:p w:rsidR="005B7A24" w:rsidRPr="00F5035A" w:rsidRDefault="005B7A24" w:rsidP="00EF64B7">
      <w:pPr>
        <w:pStyle w:val="20"/>
        <w:numPr>
          <w:ilvl w:val="2"/>
          <w:numId w:val="9"/>
        </w:numPr>
        <w:shd w:val="clear" w:color="auto" w:fill="auto"/>
        <w:tabs>
          <w:tab w:val="left" w:pos="1215"/>
        </w:tabs>
        <w:spacing w:after="0" w:line="240" w:lineRule="auto"/>
        <w:ind w:firstLine="60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Правильная организация </w:t>
      </w:r>
      <w:r w:rsidRPr="00F5035A">
        <w:rPr>
          <w:rStyle w:val="21"/>
          <w:rFonts w:eastAsia="Segoe UI"/>
          <w:sz w:val="26"/>
          <w:szCs w:val="26"/>
        </w:rPr>
        <w:t>открытого доступа к фонду</w:t>
      </w:r>
      <w:r w:rsidRPr="00F5035A">
        <w:rPr>
          <w:sz w:val="26"/>
          <w:szCs w:val="26"/>
        </w:rPr>
        <w:t xml:space="preserve"> обеспечивает пользователям возможность самостоятельного поиска и выбора документов и направлена на повышение качества обслуживания населения. В открытом доступе рекомендуется выставлять от 60 до 90 % изданий от общего фонда.</w:t>
      </w:r>
    </w:p>
    <w:p w:rsidR="005B7A24" w:rsidRPr="00F5035A" w:rsidRDefault="005B7A24" w:rsidP="00EF64B7">
      <w:pPr>
        <w:pStyle w:val="20"/>
        <w:numPr>
          <w:ilvl w:val="2"/>
          <w:numId w:val="9"/>
        </w:numPr>
        <w:shd w:val="clear" w:color="auto" w:fill="auto"/>
        <w:tabs>
          <w:tab w:val="left" w:pos="1225"/>
        </w:tabs>
        <w:spacing w:after="0" w:line="240" w:lineRule="auto"/>
        <w:ind w:firstLine="60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Библиотека обязана обеспечить </w:t>
      </w:r>
      <w:r w:rsidRPr="00F5035A">
        <w:rPr>
          <w:rStyle w:val="21"/>
          <w:rFonts w:eastAsia="Segoe UI"/>
          <w:sz w:val="26"/>
          <w:szCs w:val="26"/>
        </w:rPr>
        <w:t>сохранность фонда</w:t>
      </w:r>
      <w:r w:rsidRPr="00F5035A">
        <w:rPr>
          <w:sz w:val="26"/>
          <w:szCs w:val="26"/>
        </w:rPr>
        <w:t xml:space="preserve"> в соответствии с установленными санитарными нормами и правилами размещения, хранения, безопасности и др. Для обеспечения сохранности в процессе использования фонда применяются превентивные средства защиты (копирование, перевод документов на современные носители и т.д.).</w:t>
      </w:r>
    </w:p>
    <w:p w:rsidR="00B840A8" w:rsidRPr="00F5035A" w:rsidRDefault="00C71414">
      <w:pPr>
        <w:pStyle w:val="20"/>
        <w:numPr>
          <w:ilvl w:val="1"/>
          <w:numId w:val="9"/>
        </w:numPr>
        <w:shd w:val="clear" w:color="auto" w:fill="auto"/>
        <w:tabs>
          <w:tab w:val="left" w:pos="1124"/>
        </w:tabs>
        <w:spacing w:after="0"/>
        <w:ind w:firstLine="600"/>
        <w:jc w:val="both"/>
        <w:rPr>
          <w:b/>
          <w:sz w:val="26"/>
          <w:szCs w:val="26"/>
        </w:rPr>
      </w:pPr>
      <w:r w:rsidRPr="00F5035A">
        <w:rPr>
          <w:b/>
          <w:sz w:val="26"/>
          <w:szCs w:val="26"/>
        </w:rPr>
        <w:t>Электронные ресурсы</w:t>
      </w:r>
    </w:p>
    <w:p w:rsidR="00B840A8" w:rsidRPr="00855EC7" w:rsidRDefault="00C71414">
      <w:pPr>
        <w:pStyle w:val="20"/>
        <w:numPr>
          <w:ilvl w:val="2"/>
          <w:numId w:val="9"/>
        </w:numPr>
        <w:shd w:val="clear" w:color="auto" w:fill="auto"/>
        <w:tabs>
          <w:tab w:val="left" w:pos="1366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С целью формирования электронных ресурсов, развития новых форм обслуживания и обеспечения доступности информации на качественно новом уровне, на базе </w:t>
      </w:r>
      <w:r w:rsidRPr="00855EC7">
        <w:rPr>
          <w:sz w:val="26"/>
          <w:szCs w:val="26"/>
        </w:rPr>
        <w:t>автоматизированной информационно-библиотечной системы осуществляется последовательная информатизация библиотеки, которая включает:</w:t>
      </w:r>
    </w:p>
    <w:p w:rsidR="00B840A8" w:rsidRPr="00855EC7" w:rsidRDefault="00C71414">
      <w:pPr>
        <w:pStyle w:val="20"/>
        <w:numPr>
          <w:ilvl w:val="0"/>
          <w:numId w:val="2"/>
        </w:numPr>
        <w:shd w:val="clear" w:color="auto" w:fill="auto"/>
        <w:tabs>
          <w:tab w:val="left" w:pos="440"/>
        </w:tabs>
        <w:spacing w:after="0"/>
        <w:ind w:firstLine="0"/>
        <w:jc w:val="both"/>
        <w:rPr>
          <w:sz w:val="26"/>
          <w:szCs w:val="26"/>
        </w:rPr>
      </w:pPr>
      <w:r w:rsidRPr="00855EC7">
        <w:rPr>
          <w:sz w:val="26"/>
          <w:szCs w:val="26"/>
        </w:rPr>
        <w:t>создание материально-технической базы, в том числе определение необходимого количества автоматизированных рабочих мест для сотрудников и пользователей;</w:t>
      </w:r>
    </w:p>
    <w:p w:rsidR="00B840A8" w:rsidRPr="00855EC7" w:rsidRDefault="00C71414">
      <w:pPr>
        <w:pStyle w:val="20"/>
        <w:numPr>
          <w:ilvl w:val="0"/>
          <w:numId w:val="2"/>
        </w:numPr>
        <w:shd w:val="clear" w:color="auto" w:fill="auto"/>
        <w:tabs>
          <w:tab w:val="left" w:pos="440"/>
        </w:tabs>
        <w:spacing w:after="0"/>
        <w:ind w:firstLine="0"/>
        <w:jc w:val="both"/>
        <w:rPr>
          <w:sz w:val="26"/>
          <w:szCs w:val="26"/>
        </w:rPr>
      </w:pPr>
      <w:r w:rsidRPr="00855EC7">
        <w:rPr>
          <w:sz w:val="26"/>
          <w:szCs w:val="26"/>
        </w:rPr>
        <w:t>приобретение лицензионных программных продуктов,</w:t>
      </w:r>
      <w:r w:rsidR="003B55D3" w:rsidRPr="00855EC7">
        <w:rPr>
          <w:sz w:val="26"/>
          <w:szCs w:val="26"/>
        </w:rPr>
        <w:t xml:space="preserve"> </w:t>
      </w:r>
      <w:r w:rsidRPr="00855EC7">
        <w:rPr>
          <w:sz w:val="26"/>
          <w:szCs w:val="26"/>
        </w:rPr>
        <w:t>формирование локальной вычислительной сети (ЛВС), подключение к сети Интернет;</w:t>
      </w:r>
    </w:p>
    <w:p w:rsidR="00B840A8" w:rsidRPr="00855EC7" w:rsidRDefault="00C71414">
      <w:pPr>
        <w:pStyle w:val="20"/>
        <w:numPr>
          <w:ilvl w:val="0"/>
          <w:numId w:val="2"/>
        </w:numPr>
        <w:shd w:val="clear" w:color="auto" w:fill="auto"/>
        <w:tabs>
          <w:tab w:val="left" w:pos="288"/>
        </w:tabs>
        <w:spacing w:after="0"/>
        <w:ind w:firstLine="0"/>
        <w:jc w:val="both"/>
        <w:rPr>
          <w:sz w:val="26"/>
          <w:szCs w:val="26"/>
        </w:rPr>
      </w:pPr>
      <w:r w:rsidRPr="00855EC7">
        <w:rPr>
          <w:sz w:val="26"/>
          <w:szCs w:val="26"/>
        </w:rPr>
        <w:t>автоматизацию всех основных библиотечных процессов: управленческих, технологических (комплектование, обработка и каталогизация, создание справочно-библиографического аппарата и др.), библиотечного обслуживания, информационного обеспечения читателей,</w:t>
      </w:r>
      <w:r w:rsidR="003B55D3" w:rsidRPr="00855EC7">
        <w:rPr>
          <w:sz w:val="26"/>
          <w:szCs w:val="26"/>
        </w:rPr>
        <w:t xml:space="preserve"> </w:t>
      </w:r>
      <w:r w:rsidRPr="00855EC7">
        <w:rPr>
          <w:sz w:val="26"/>
          <w:szCs w:val="26"/>
        </w:rPr>
        <w:t>управление библиотекой (библиотечной системой);</w:t>
      </w:r>
    </w:p>
    <w:p w:rsidR="00B840A8" w:rsidRPr="00F5035A" w:rsidRDefault="00C71414">
      <w:pPr>
        <w:pStyle w:val="20"/>
        <w:numPr>
          <w:ilvl w:val="0"/>
          <w:numId w:val="2"/>
        </w:numPr>
        <w:shd w:val="clear" w:color="auto" w:fill="auto"/>
        <w:tabs>
          <w:tab w:val="left" w:pos="440"/>
        </w:tabs>
        <w:spacing w:after="0"/>
        <w:ind w:firstLine="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реализацию новых технологических возможностей, в том числе формирование и наращивание информационных электронных ресурсов, создание веб-сайта библиотеки для размещения информации о ресурсах и услугах, предоставление удаленного доступа к электронным ресурсам и виртуальным услугам, участие в корпоративных проектах.</w:t>
      </w:r>
    </w:p>
    <w:p w:rsidR="00B840A8" w:rsidRPr="00F5035A" w:rsidRDefault="00C71414" w:rsidP="00B3568B">
      <w:pPr>
        <w:pStyle w:val="20"/>
        <w:numPr>
          <w:ilvl w:val="2"/>
          <w:numId w:val="9"/>
        </w:numPr>
        <w:shd w:val="clear" w:color="auto" w:fill="auto"/>
        <w:tabs>
          <w:tab w:val="left" w:pos="1418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Основным электронным ресурсом библиотеки является электронный каталог на её фонд, который библиотека формирует самостоятельно, либо совместно с другими библиотеками. Электронный каталог: норматив ежегодного прироста 20-30 </w:t>
      </w:r>
      <w:proofErr w:type="gramStart"/>
      <w:r w:rsidRPr="00F5035A">
        <w:rPr>
          <w:sz w:val="26"/>
          <w:szCs w:val="26"/>
        </w:rPr>
        <w:t>% .</w:t>
      </w:r>
      <w:proofErr w:type="gramEnd"/>
    </w:p>
    <w:p w:rsidR="00B840A8" w:rsidRPr="00F5035A" w:rsidRDefault="004B3FAA">
      <w:pPr>
        <w:pStyle w:val="20"/>
        <w:numPr>
          <w:ilvl w:val="2"/>
          <w:numId w:val="9"/>
        </w:numPr>
        <w:shd w:val="clear" w:color="auto" w:fill="auto"/>
        <w:tabs>
          <w:tab w:val="left" w:pos="1366"/>
        </w:tabs>
        <w:spacing w:after="0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 наличии </w:t>
      </w:r>
      <w:r w:rsidRPr="00855EC7">
        <w:rPr>
          <w:sz w:val="26"/>
          <w:szCs w:val="26"/>
        </w:rPr>
        <w:t xml:space="preserve">автоматизированной информационно-библиотечной системы </w:t>
      </w:r>
      <w:r w:rsidR="00C71414" w:rsidRPr="00F5035A">
        <w:rPr>
          <w:sz w:val="26"/>
          <w:szCs w:val="26"/>
        </w:rPr>
        <w:t xml:space="preserve">библиотека </w:t>
      </w:r>
      <w:r>
        <w:rPr>
          <w:sz w:val="26"/>
          <w:szCs w:val="26"/>
        </w:rPr>
        <w:t xml:space="preserve">обязательно </w:t>
      </w:r>
      <w:r w:rsidR="00C71414" w:rsidRPr="00F5035A">
        <w:rPr>
          <w:sz w:val="26"/>
          <w:szCs w:val="26"/>
        </w:rPr>
        <w:t>создает краеведческий электронный ресурс</w:t>
      </w:r>
      <w:r w:rsidR="00C71414" w:rsidRPr="004B3FAA">
        <w:rPr>
          <w:sz w:val="26"/>
          <w:szCs w:val="26"/>
        </w:rPr>
        <w:t>: краеведческий электронный каталог, те</w:t>
      </w:r>
      <w:r w:rsidR="00C71414" w:rsidRPr="00F5035A">
        <w:rPr>
          <w:sz w:val="26"/>
          <w:szCs w:val="26"/>
        </w:rPr>
        <w:t>матические базы данных, отражающие направления развития местного сообщества, его историческую память.</w:t>
      </w:r>
    </w:p>
    <w:p w:rsidR="00B840A8" w:rsidRPr="00F5035A" w:rsidRDefault="00C71414">
      <w:pPr>
        <w:pStyle w:val="20"/>
        <w:numPr>
          <w:ilvl w:val="2"/>
          <w:numId w:val="9"/>
        </w:numPr>
        <w:shd w:val="clear" w:color="auto" w:fill="auto"/>
        <w:tabs>
          <w:tab w:val="left" w:pos="1366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С целью обеспечения более полного и качественного обслуживания пользователей с учетом их информационных потребностей библиотека может создавать собственные разнообразные базы данных: библиографические, фактографические, полнотекстовые, в том числе базу официальных документов органов местного самоуправления, электронные коллекции, а также приобретать готовые базы данных. Количество собственных баз данных (объем содержащейся в них информации), создаваемых библиотекой: норматив ежегодного прироста 20-30 %</w:t>
      </w:r>
    </w:p>
    <w:p w:rsidR="00B840A8" w:rsidRPr="00F5035A" w:rsidRDefault="00C71414">
      <w:pPr>
        <w:pStyle w:val="20"/>
        <w:numPr>
          <w:ilvl w:val="2"/>
          <w:numId w:val="9"/>
        </w:numPr>
        <w:shd w:val="clear" w:color="auto" w:fill="auto"/>
        <w:tabs>
          <w:tab w:val="left" w:pos="1445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Для удовлетворения потребностей пользователей, расширения возможностей библиотека</w:t>
      </w:r>
      <w:r w:rsidR="00806B05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создает и участвует в корпоративных проектах,</w:t>
      </w:r>
      <w:r w:rsidR="00806B05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в создании единых информационных сетей (региональных, межрегиональных) на основе взаимодействия с библиотеками разных ведомств, с учреждениями культуры, образования, информационными центрами и другими организациями.</w:t>
      </w:r>
    </w:p>
    <w:p w:rsidR="00B840A8" w:rsidRPr="00F5035A" w:rsidRDefault="00C71414">
      <w:pPr>
        <w:pStyle w:val="20"/>
        <w:numPr>
          <w:ilvl w:val="2"/>
          <w:numId w:val="9"/>
        </w:numPr>
        <w:shd w:val="clear" w:color="auto" w:fill="auto"/>
        <w:tabs>
          <w:tab w:val="left" w:pos="1306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Электронные ресурсы библиотеки могут пополняться размещением на её веб-сайте коллекций полезных интернет-ссылок, списков интернет</w:t>
      </w:r>
      <w:r w:rsidR="009D3950" w:rsidRPr="00F5035A">
        <w:rPr>
          <w:sz w:val="26"/>
          <w:szCs w:val="26"/>
        </w:rPr>
        <w:t>-а</w:t>
      </w:r>
      <w:r w:rsidRPr="00F5035A">
        <w:rPr>
          <w:sz w:val="26"/>
          <w:szCs w:val="26"/>
        </w:rPr>
        <w:t xml:space="preserve">дресов, информационных навигаторов, обеспечивающих новые </w:t>
      </w:r>
      <w:proofErr w:type="spellStart"/>
      <w:r w:rsidRPr="00F5035A">
        <w:rPr>
          <w:sz w:val="26"/>
          <w:szCs w:val="26"/>
        </w:rPr>
        <w:t>библиотечно</w:t>
      </w:r>
      <w:r w:rsidRPr="00F5035A">
        <w:rPr>
          <w:sz w:val="26"/>
          <w:szCs w:val="26"/>
        </w:rPr>
        <w:softHyphen/>
        <w:t>информационные</w:t>
      </w:r>
      <w:proofErr w:type="spellEnd"/>
      <w:r w:rsidRPr="00F5035A">
        <w:rPr>
          <w:sz w:val="26"/>
          <w:szCs w:val="26"/>
        </w:rPr>
        <w:t xml:space="preserve"> формы работы, в том числе виртуальную справочную службу, электронные презентации ресурсов и услуг библиотеки и др.</w:t>
      </w:r>
    </w:p>
    <w:p w:rsidR="00B840A8" w:rsidRPr="00F5035A" w:rsidRDefault="00C71414">
      <w:pPr>
        <w:pStyle w:val="20"/>
        <w:numPr>
          <w:ilvl w:val="1"/>
          <w:numId w:val="9"/>
        </w:numPr>
        <w:shd w:val="clear" w:color="auto" w:fill="auto"/>
        <w:tabs>
          <w:tab w:val="left" w:pos="1124"/>
        </w:tabs>
        <w:spacing w:after="0"/>
        <w:ind w:firstLine="600"/>
        <w:jc w:val="both"/>
        <w:rPr>
          <w:b/>
          <w:sz w:val="26"/>
          <w:szCs w:val="26"/>
        </w:rPr>
      </w:pPr>
      <w:r w:rsidRPr="00F5035A">
        <w:rPr>
          <w:b/>
          <w:sz w:val="26"/>
          <w:szCs w:val="26"/>
        </w:rPr>
        <w:t>Технические и технологические ресурсы</w:t>
      </w:r>
    </w:p>
    <w:p w:rsidR="00B840A8" w:rsidRPr="00F5035A" w:rsidRDefault="00C71414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С целью обеспечения доступности информации, формирования электронных ресурсов, создаётся материально-техническая и технологическая база.</w:t>
      </w:r>
    </w:p>
    <w:p w:rsidR="00B840A8" w:rsidRPr="00F5035A" w:rsidRDefault="00C71414">
      <w:pPr>
        <w:pStyle w:val="20"/>
        <w:numPr>
          <w:ilvl w:val="2"/>
          <w:numId w:val="9"/>
        </w:numPr>
        <w:shd w:val="clear" w:color="auto" w:fill="auto"/>
        <w:tabs>
          <w:tab w:val="left" w:pos="1316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Уровень обеспечения библиотеки компьютерной техникой должен зависеть не только от финансовых возможностей, но и от стоящих перед библиотекой,</w:t>
      </w:r>
      <w:r w:rsidR="00806B05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государственной или муниципальной, задач в области внедрения новых технологий и от потребностей пользователей в новых ресурсах и</w:t>
      </w:r>
      <w:r w:rsidR="00806B05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услугах.</w:t>
      </w:r>
    </w:p>
    <w:p w:rsidR="00B840A8" w:rsidRPr="00F5035A" w:rsidRDefault="00C71414">
      <w:pPr>
        <w:pStyle w:val="20"/>
        <w:numPr>
          <w:ilvl w:val="2"/>
          <w:numId w:val="9"/>
        </w:numPr>
        <w:shd w:val="clear" w:color="auto" w:fill="auto"/>
        <w:tabs>
          <w:tab w:val="left" w:pos="1445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В соответствии с потребностями библиотека </w:t>
      </w:r>
      <w:r w:rsidR="00B80DBD">
        <w:rPr>
          <w:sz w:val="26"/>
          <w:szCs w:val="26"/>
        </w:rPr>
        <w:t>обеспечивается</w:t>
      </w:r>
      <w:r w:rsidRPr="00F5035A">
        <w:rPr>
          <w:sz w:val="26"/>
          <w:szCs w:val="26"/>
        </w:rPr>
        <w:t xml:space="preserve"> автоматизированными рабочими местами для сотрудников и для пользователей, </w:t>
      </w:r>
      <w:r w:rsidRPr="00B80DBD">
        <w:rPr>
          <w:sz w:val="26"/>
          <w:szCs w:val="26"/>
        </w:rPr>
        <w:t>объединенными в локальные вычислительные сети (ЛВС), оборудованием для организации ЛВС,</w:t>
      </w:r>
      <w:r w:rsidRPr="00F5035A">
        <w:rPr>
          <w:sz w:val="26"/>
          <w:szCs w:val="26"/>
        </w:rPr>
        <w:t xml:space="preserve"> устройством доступа в Интернет, сканером, принтерами, лицензионной операционной системой, в</w:t>
      </w:r>
      <w:r w:rsidR="0001380C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том числе обеспечивающей доступ незрячих пользователей к электронным ресурсам, пакетом лицензионных офисных программ. Все программное обеспечение (также как аудио и видео материалы) должно сопровождаться лицензиями на его использование.</w:t>
      </w:r>
    </w:p>
    <w:p w:rsidR="00B840A8" w:rsidRPr="00F5035A" w:rsidRDefault="00C71414">
      <w:pPr>
        <w:pStyle w:val="20"/>
        <w:numPr>
          <w:ilvl w:val="2"/>
          <w:numId w:val="9"/>
        </w:numPr>
        <w:shd w:val="clear" w:color="auto" w:fill="auto"/>
        <w:tabs>
          <w:tab w:val="left" w:pos="1690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Уровень информатизации государственных библиотек </w:t>
      </w:r>
      <w:r w:rsidR="009D3950" w:rsidRPr="00F5035A">
        <w:rPr>
          <w:sz w:val="26"/>
          <w:szCs w:val="26"/>
        </w:rPr>
        <w:t>Курской</w:t>
      </w:r>
      <w:r w:rsidRPr="00F5035A">
        <w:rPr>
          <w:sz w:val="26"/>
          <w:szCs w:val="26"/>
        </w:rPr>
        <w:t xml:space="preserve"> области должен обеспечивать доступ населения региона к глобальным библиотечно-информационным ресурсам, хранящимся в библиотеках России и зарубежных стран, сетевое взаимодействие библиотек области, работы по переподготовке персонала библиотеки и обучению пользователей библиотек работе с информационными ресурсами.</w:t>
      </w:r>
    </w:p>
    <w:p w:rsidR="00B840A8" w:rsidRPr="00F5035A" w:rsidRDefault="00C71414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Рекомендуемое нормативное обеспечение муниципальной библиотеки средствами технического оснащения и дистанционного доступа к источникам информации:</w:t>
      </w:r>
    </w:p>
    <w:p w:rsidR="00B840A8" w:rsidRPr="00F5035A" w:rsidRDefault="00C71414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DB0234">
        <w:rPr>
          <w:rStyle w:val="23"/>
          <w:b/>
          <w:sz w:val="26"/>
          <w:szCs w:val="26"/>
        </w:rPr>
        <w:t xml:space="preserve">для центральной (городской, </w:t>
      </w:r>
      <w:proofErr w:type="spellStart"/>
      <w:r w:rsidRPr="00DB0234">
        <w:rPr>
          <w:rStyle w:val="23"/>
          <w:b/>
          <w:sz w:val="26"/>
          <w:szCs w:val="26"/>
        </w:rPr>
        <w:t>межпоселенческой</w:t>
      </w:r>
      <w:proofErr w:type="spellEnd"/>
      <w:r w:rsidRPr="00DB0234">
        <w:rPr>
          <w:rStyle w:val="23"/>
          <w:b/>
          <w:sz w:val="26"/>
          <w:szCs w:val="26"/>
        </w:rPr>
        <w:t>) библиотеки</w:t>
      </w:r>
      <w:r w:rsidRPr="00F5035A">
        <w:rPr>
          <w:sz w:val="26"/>
          <w:szCs w:val="26"/>
        </w:rPr>
        <w:t xml:space="preserve"> количество </w:t>
      </w:r>
      <w:r w:rsidRPr="00F5035A">
        <w:rPr>
          <w:sz w:val="26"/>
          <w:szCs w:val="26"/>
        </w:rPr>
        <w:lastRenderedPageBreak/>
        <w:t>компьютеров должно быть достаточным для обеспечения функций по централизованному комплектованию, обработке новых поступлений, учёту их распределения по филиалам, формированию сводного электронного каталога, новым технологиям обслуживания пользователей, а также функций по управл</w:t>
      </w:r>
      <w:r w:rsidR="00140F5D">
        <w:rPr>
          <w:sz w:val="26"/>
          <w:szCs w:val="26"/>
        </w:rPr>
        <w:t xml:space="preserve">ению всей библиотечной системой; </w:t>
      </w:r>
      <w:r w:rsidR="00140F5D" w:rsidRPr="00140F5D">
        <w:rPr>
          <w:color w:val="auto"/>
          <w:sz w:val="26"/>
          <w:szCs w:val="26"/>
        </w:rPr>
        <w:t xml:space="preserve">средства копирования, тиражирования документов (сканер, копир и т.д.); </w:t>
      </w:r>
      <w:r w:rsidR="00140F5D" w:rsidRPr="00140F5D">
        <w:rPr>
          <w:color w:val="auto"/>
          <w:spacing w:val="-1"/>
          <w:sz w:val="26"/>
          <w:szCs w:val="26"/>
        </w:rPr>
        <w:t xml:space="preserve">средства, обеспечивающие доступ пользователей к звуковой и визуальной </w:t>
      </w:r>
      <w:r w:rsidR="00140F5D" w:rsidRPr="00140F5D">
        <w:rPr>
          <w:color w:val="auto"/>
          <w:sz w:val="26"/>
          <w:szCs w:val="26"/>
        </w:rPr>
        <w:t xml:space="preserve">информации (телевизор, DVD-проигрыватель и др.); средства связи (модем или выделенный канал связи для обеспечения </w:t>
      </w:r>
      <w:r w:rsidR="00140F5D" w:rsidRPr="00140F5D">
        <w:rPr>
          <w:sz w:val="26"/>
          <w:szCs w:val="26"/>
        </w:rPr>
        <w:t>качественного и устойчивого доступа к ресурсам Интернет); специальное оборудование для людей с ограниченными физическими возможностями.</w:t>
      </w:r>
      <w:r w:rsidRPr="00F5035A">
        <w:rPr>
          <w:sz w:val="26"/>
          <w:szCs w:val="26"/>
        </w:rPr>
        <w:t xml:space="preserve"> Все программное обеспечение (также аудио и видео материалы) должно сопровождаться </w:t>
      </w:r>
      <w:r w:rsidR="00140F5D">
        <w:rPr>
          <w:sz w:val="26"/>
          <w:szCs w:val="26"/>
        </w:rPr>
        <w:t>лицензиями на его использование.</w:t>
      </w:r>
    </w:p>
    <w:p w:rsidR="00DB0234" w:rsidRPr="00DB0234" w:rsidRDefault="00DB0234" w:rsidP="00DB0234">
      <w:pPr>
        <w:widowControl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3"/>
          <w:rFonts w:eastAsia="Arial Unicode MS"/>
          <w:color w:val="auto"/>
          <w:sz w:val="26"/>
          <w:szCs w:val="26"/>
          <w:u w:val="none"/>
        </w:rPr>
        <w:tab/>
      </w:r>
      <w:r w:rsidR="00C71414" w:rsidRPr="00DB0234">
        <w:rPr>
          <w:rStyle w:val="23"/>
          <w:rFonts w:eastAsia="Arial Unicode MS"/>
          <w:b/>
          <w:color w:val="auto"/>
          <w:sz w:val="26"/>
          <w:szCs w:val="26"/>
        </w:rPr>
        <w:t>для библиотеки сельского или городского поселения</w:t>
      </w:r>
      <w:r w:rsidR="00C71414" w:rsidRPr="00DB0234">
        <w:rPr>
          <w:rStyle w:val="23"/>
          <w:rFonts w:eastAsia="Arial Unicode MS"/>
          <w:color w:val="auto"/>
          <w:sz w:val="26"/>
          <w:szCs w:val="26"/>
          <w:u w:val="none"/>
        </w:rPr>
        <w:t>:</w:t>
      </w:r>
      <w:r w:rsidR="00B3568B" w:rsidRPr="00DB0234">
        <w:rPr>
          <w:rFonts w:ascii="Times New Roman" w:hAnsi="Times New Roman" w:cs="Times New Roman"/>
          <w:color w:val="auto"/>
          <w:sz w:val="26"/>
          <w:szCs w:val="26"/>
        </w:rPr>
        <w:t xml:space="preserve"> комп</w:t>
      </w:r>
      <w:r w:rsidR="00C71414" w:rsidRPr="00DB0234">
        <w:rPr>
          <w:rFonts w:ascii="Times New Roman" w:hAnsi="Times New Roman" w:cs="Times New Roman"/>
          <w:color w:val="auto"/>
          <w:sz w:val="26"/>
          <w:szCs w:val="26"/>
        </w:rPr>
        <w:t>ьютер</w:t>
      </w:r>
      <w:r w:rsidRPr="00DB0234">
        <w:rPr>
          <w:rFonts w:ascii="Times New Roman" w:hAnsi="Times New Roman" w:cs="Times New Roman"/>
          <w:color w:val="auto"/>
          <w:sz w:val="26"/>
          <w:szCs w:val="26"/>
        </w:rPr>
        <w:t>ная техника</w:t>
      </w:r>
      <w:r w:rsidR="00C71414" w:rsidRPr="00DB0234">
        <w:rPr>
          <w:rFonts w:ascii="Times New Roman" w:hAnsi="Times New Roman" w:cs="Times New Roman"/>
          <w:color w:val="auto"/>
          <w:sz w:val="26"/>
          <w:szCs w:val="26"/>
        </w:rPr>
        <w:t xml:space="preserve"> для пользователей</w:t>
      </w:r>
      <w:r w:rsidRPr="00DB0234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r w:rsidR="00C71414" w:rsidRPr="00DB0234">
        <w:rPr>
          <w:rFonts w:ascii="Times New Roman" w:hAnsi="Times New Roman" w:cs="Times New Roman"/>
          <w:color w:val="auto"/>
          <w:sz w:val="26"/>
          <w:szCs w:val="26"/>
        </w:rPr>
        <w:t>для оснащения рабочего места</w:t>
      </w:r>
      <w:r w:rsidR="0090026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71414" w:rsidRPr="00DB0234">
        <w:rPr>
          <w:rFonts w:ascii="Times New Roman" w:hAnsi="Times New Roman" w:cs="Times New Roman"/>
          <w:color w:val="auto"/>
          <w:sz w:val="26"/>
          <w:szCs w:val="26"/>
        </w:rPr>
        <w:t>сотрудника (библиотека, обслуживающая детей, оснащается дополнительно компьютер</w:t>
      </w:r>
      <w:r w:rsidRPr="00DB0234">
        <w:rPr>
          <w:rFonts w:ascii="Times New Roman" w:hAnsi="Times New Roman" w:cs="Times New Roman"/>
          <w:color w:val="auto"/>
          <w:sz w:val="26"/>
          <w:szCs w:val="26"/>
        </w:rPr>
        <w:t xml:space="preserve">ной техникой </w:t>
      </w:r>
      <w:r w:rsidR="00C71414" w:rsidRPr="00DB0234">
        <w:rPr>
          <w:rFonts w:ascii="Times New Roman" w:hAnsi="Times New Roman" w:cs="Times New Roman"/>
          <w:color w:val="auto"/>
          <w:sz w:val="26"/>
          <w:szCs w:val="26"/>
        </w:rPr>
        <w:t xml:space="preserve">из расчета 1 компьютер на 500 жителей-детей); </w:t>
      </w:r>
      <w:r w:rsidRPr="00140F5D">
        <w:rPr>
          <w:rFonts w:ascii="Times New Roman" w:hAnsi="Times New Roman" w:cs="Times New Roman"/>
          <w:color w:val="auto"/>
          <w:sz w:val="26"/>
          <w:szCs w:val="26"/>
        </w:rPr>
        <w:t>средства копирования, тиражирования документов (сканер, копир и т.д.);</w:t>
      </w:r>
      <w:r w:rsidR="00900268" w:rsidRPr="00140F5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40F5D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средства, обеспечивающие доступ пользователей к звуковой и визуальной </w:t>
      </w:r>
      <w:r w:rsidRPr="00140F5D">
        <w:rPr>
          <w:rFonts w:ascii="Times New Roman" w:hAnsi="Times New Roman" w:cs="Times New Roman"/>
          <w:color w:val="auto"/>
          <w:sz w:val="26"/>
          <w:szCs w:val="26"/>
        </w:rPr>
        <w:t>информации (телевизор, DVD-проигрыватель и др.);</w:t>
      </w:r>
      <w:r w:rsidR="00900268" w:rsidRPr="00140F5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40F5D">
        <w:rPr>
          <w:rFonts w:ascii="Times New Roman" w:hAnsi="Times New Roman" w:cs="Times New Roman"/>
          <w:color w:val="auto"/>
          <w:sz w:val="26"/>
          <w:szCs w:val="26"/>
        </w:rPr>
        <w:t xml:space="preserve">средства связи (модем или выделенный канал связи для обеспечения </w:t>
      </w:r>
      <w:r w:rsidRPr="00140F5D">
        <w:rPr>
          <w:rFonts w:ascii="Times New Roman" w:hAnsi="Times New Roman" w:cs="Times New Roman"/>
          <w:sz w:val="26"/>
          <w:szCs w:val="26"/>
        </w:rPr>
        <w:t>качественного и устойчивого доступа к ресурсам Интернет);</w:t>
      </w:r>
      <w:r w:rsidR="00900268" w:rsidRPr="00140F5D">
        <w:rPr>
          <w:rFonts w:ascii="Times New Roman" w:hAnsi="Times New Roman" w:cs="Times New Roman"/>
          <w:sz w:val="26"/>
          <w:szCs w:val="26"/>
        </w:rPr>
        <w:t xml:space="preserve"> </w:t>
      </w:r>
      <w:r w:rsidRPr="00140F5D">
        <w:rPr>
          <w:rFonts w:ascii="Times New Roman" w:hAnsi="Times New Roman" w:cs="Times New Roman"/>
          <w:sz w:val="26"/>
          <w:szCs w:val="26"/>
        </w:rPr>
        <w:t>специальное оборудование для людей с ограниченными физическими возможностями.</w:t>
      </w:r>
    </w:p>
    <w:p w:rsidR="00B840A8" w:rsidRPr="00F5035A" w:rsidRDefault="00C71414">
      <w:pPr>
        <w:pStyle w:val="20"/>
        <w:numPr>
          <w:ilvl w:val="2"/>
          <w:numId w:val="9"/>
        </w:numPr>
        <w:shd w:val="clear" w:color="auto" w:fill="auto"/>
        <w:tabs>
          <w:tab w:val="left" w:pos="1311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Подключение к сети Интернет может осуществляться на основе использования технологии, предоставляемой операторами сотовой связи, либо по проводной телефонной линии, либо через спутниковую связь.</w:t>
      </w:r>
    </w:p>
    <w:p w:rsidR="00B840A8" w:rsidRPr="00F5035A" w:rsidRDefault="00C71414">
      <w:pPr>
        <w:pStyle w:val="20"/>
        <w:numPr>
          <w:ilvl w:val="2"/>
          <w:numId w:val="9"/>
        </w:numPr>
        <w:shd w:val="clear" w:color="auto" w:fill="auto"/>
        <w:tabs>
          <w:tab w:val="left" w:pos="1316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Программное обеспечение автоматизированных мест незрячих пользователей должно быть адаптировано в соответствии с рекомендациями Консорциума Всемирной сети (W3C) для обеспечения доступности программного обеспечения слепым и слабовидящим.</w:t>
      </w:r>
    </w:p>
    <w:p w:rsidR="00B840A8" w:rsidRPr="00F5035A" w:rsidRDefault="00C71414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7.3.6.Оборудование и программное сопровождение информационных систем в общедоступной</w:t>
      </w:r>
      <w:r w:rsidR="00900268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библиотеке должны обновляться в</w:t>
      </w:r>
      <w:r w:rsidR="00900268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соответствии с требованиями информационных и телекоммуникационных технологий</w:t>
      </w:r>
      <w:r w:rsidR="00900268">
        <w:rPr>
          <w:sz w:val="26"/>
          <w:szCs w:val="26"/>
        </w:rPr>
        <w:t xml:space="preserve"> -</w:t>
      </w:r>
      <w:r w:rsidRPr="00F5035A">
        <w:rPr>
          <w:sz w:val="26"/>
          <w:szCs w:val="26"/>
        </w:rPr>
        <w:t xml:space="preserve"> не</w:t>
      </w:r>
      <w:r w:rsidR="00900268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реже одного раза в</w:t>
      </w:r>
      <w:r w:rsidR="00900268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пять лет.</w:t>
      </w:r>
    </w:p>
    <w:p w:rsidR="00B840A8" w:rsidRPr="00F5035A" w:rsidRDefault="00C71414">
      <w:pPr>
        <w:pStyle w:val="20"/>
        <w:shd w:val="clear" w:color="auto" w:fill="auto"/>
        <w:spacing w:after="0"/>
        <w:ind w:firstLine="600"/>
        <w:jc w:val="both"/>
        <w:rPr>
          <w:b/>
          <w:sz w:val="26"/>
          <w:szCs w:val="26"/>
        </w:rPr>
      </w:pPr>
      <w:r w:rsidRPr="00F5035A">
        <w:rPr>
          <w:b/>
          <w:sz w:val="26"/>
          <w:szCs w:val="26"/>
        </w:rPr>
        <w:t>7.4.</w:t>
      </w:r>
      <w:r w:rsidR="00900268">
        <w:rPr>
          <w:b/>
          <w:sz w:val="26"/>
          <w:szCs w:val="26"/>
        </w:rPr>
        <w:t xml:space="preserve"> </w:t>
      </w:r>
      <w:r w:rsidRPr="00F5035A">
        <w:rPr>
          <w:b/>
          <w:sz w:val="26"/>
          <w:szCs w:val="26"/>
        </w:rPr>
        <w:t>Требования к помещениям библиотек, организация</w:t>
      </w:r>
      <w:r w:rsidR="00900268">
        <w:rPr>
          <w:b/>
          <w:sz w:val="26"/>
          <w:szCs w:val="26"/>
        </w:rPr>
        <w:t xml:space="preserve"> </w:t>
      </w:r>
      <w:r w:rsidRPr="00F5035A">
        <w:rPr>
          <w:b/>
          <w:sz w:val="26"/>
          <w:szCs w:val="26"/>
        </w:rPr>
        <w:t>библиотечного пространства.</w:t>
      </w:r>
    </w:p>
    <w:p w:rsidR="00B840A8" w:rsidRPr="00F5035A" w:rsidRDefault="00C71414" w:rsidP="00C043C5">
      <w:pPr>
        <w:pStyle w:val="20"/>
        <w:numPr>
          <w:ilvl w:val="0"/>
          <w:numId w:val="11"/>
        </w:numPr>
        <w:shd w:val="clear" w:color="auto" w:fill="auto"/>
        <w:tabs>
          <w:tab w:val="left" w:pos="1316"/>
        </w:tabs>
        <w:spacing w:after="0"/>
        <w:ind w:firstLine="567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Библиотеки могут размещаться в специальном здании или в блок- пристройке к другому зданию (жилому или общественному), а также в специально приспособленном помещении жилого или общественного здания:</w:t>
      </w:r>
      <w:r w:rsidR="00900268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при размещении на первом этаже многоэтажного жилого здания обеспечивается удобный и свободный подход и удобный подъезд для пользователей и сотрудников библиотеки;</w:t>
      </w:r>
      <w:r w:rsidR="00900268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при размещении в одном здании с другим учреждением библиотеки должны иметь автономный вход-выход;</w:t>
      </w:r>
      <w:r w:rsidR="00900268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при размещении в социокультурном центре должны предусматриваться специальные помещения, обеспечивающие функциональную специфику библиотек и комфортную обстановку для их пользователей.</w:t>
      </w:r>
    </w:p>
    <w:p w:rsidR="00B840A8" w:rsidRPr="00F5035A" w:rsidRDefault="00C71414">
      <w:pPr>
        <w:pStyle w:val="20"/>
        <w:numPr>
          <w:ilvl w:val="0"/>
          <w:numId w:val="11"/>
        </w:numPr>
        <w:shd w:val="clear" w:color="auto" w:fill="auto"/>
        <w:tabs>
          <w:tab w:val="left" w:pos="1306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Базовые нормы размеров площадей библиотек зависят от вида библиотек, объёма имеющихся ресурсов, числа жителей в районе обслуживания, количества различных групп, отличающихся по возрастному составу, мобильности.</w:t>
      </w:r>
    </w:p>
    <w:p w:rsidR="00B840A8" w:rsidRPr="00F5035A" w:rsidRDefault="00C71414">
      <w:pPr>
        <w:pStyle w:val="20"/>
        <w:numPr>
          <w:ilvl w:val="0"/>
          <w:numId w:val="11"/>
        </w:numPr>
        <w:shd w:val="clear" w:color="auto" w:fill="auto"/>
        <w:tabs>
          <w:tab w:val="left" w:pos="1311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Размеры площадей для обслуживания пользователей определяются в </w:t>
      </w:r>
      <w:r w:rsidRPr="00F5035A">
        <w:rPr>
          <w:sz w:val="26"/>
          <w:szCs w:val="26"/>
        </w:rPr>
        <w:lastRenderedPageBreak/>
        <w:t>соответствии с нормативами:</w:t>
      </w:r>
    </w:p>
    <w:p w:rsidR="00B840A8" w:rsidRPr="00F5035A" w:rsidRDefault="00C71414" w:rsidP="00900268">
      <w:pPr>
        <w:pStyle w:val="20"/>
        <w:shd w:val="clear" w:color="auto" w:fill="auto"/>
        <w:spacing w:after="0"/>
        <w:ind w:firstLine="709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-площадь для размещения библиотечного фонда из расчёта не менее 5 кв.</w:t>
      </w:r>
      <w:r w:rsidR="00900268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м на 1000 томов;</w:t>
      </w:r>
    </w:p>
    <w:p w:rsidR="00B840A8" w:rsidRPr="00F5035A" w:rsidRDefault="00C71414" w:rsidP="00900268">
      <w:pPr>
        <w:pStyle w:val="20"/>
        <w:shd w:val="clear" w:color="auto" w:fill="auto"/>
        <w:spacing w:after="0"/>
        <w:ind w:firstLine="709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-площадь для кафедр приема и выдачи литературы из расчёта 4,5</w:t>
      </w:r>
      <w:r w:rsidR="00900268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кв.</w:t>
      </w:r>
      <w:r w:rsidR="00900268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м на 1 кафедру;</w:t>
      </w:r>
    </w:p>
    <w:p w:rsidR="00B840A8" w:rsidRPr="00F5035A" w:rsidRDefault="00C71414" w:rsidP="00900268">
      <w:pPr>
        <w:pStyle w:val="20"/>
        <w:shd w:val="clear" w:color="auto" w:fill="auto"/>
        <w:spacing w:after="0"/>
        <w:ind w:firstLine="709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-площадь для размещения автоматизированных рабочих мест из расчёта не менее 6,0 кв. м на 1 пользователя;</w:t>
      </w:r>
    </w:p>
    <w:p w:rsidR="00B840A8" w:rsidRPr="00F5035A" w:rsidRDefault="00C71414" w:rsidP="00900268">
      <w:pPr>
        <w:pStyle w:val="20"/>
        <w:shd w:val="clear" w:color="auto" w:fill="auto"/>
        <w:spacing w:after="0"/>
        <w:ind w:firstLine="709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-число посадочных мест в библиотеке определяется из расчёта 2,5 кв. м на одно место;</w:t>
      </w:r>
    </w:p>
    <w:p w:rsidR="00B840A8" w:rsidRPr="00F5035A" w:rsidRDefault="00C71414" w:rsidP="00900268">
      <w:pPr>
        <w:pStyle w:val="20"/>
        <w:shd w:val="clear" w:color="auto" w:fill="auto"/>
        <w:spacing w:after="0"/>
        <w:ind w:firstLine="709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-для проведения культурно-массовых мероприятий и для творческой деятельности детей необходимо иметь отдельное помещение;</w:t>
      </w:r>
    </w:p>
    <w:p w:rsidR="00B840A8" w:rsidRPr="00F5035A" w:rsidRDefault="00C71414" w:rsidP="00900268">
      <w:pPr>
        <w:pStyle w:val="20"/>
        <w:shd w:val="clear" w:color="auto" w:fill="auto"/>
        <w:spacing w:after="0"/>
        <w:ind w:firstLine="709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-обслуживание инвалидов требует увеличения площадей из расчёта 2,7-3,0 кв. м на 1 пользователя. Библиотеки должны иметь пандусы при входе-выходе, специальные держатели, ограждения, специальные кресла для работы и т.д.</w:t>
      </w:r>
    </w:p>
    <w:p w:rsidR="00B840A8" w:rsidRPr="00F5035A" w:rsidRDefault="00C71414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Количество служебных помещений зависит от числа штатных сотрудников и выполняемых ими функций, но занимаемая ими площадь должна быть в соотношении не менее 20 % площади читательской зоны.</w:t>
      </w:r>
    </w:p>
    <w:p w:rsidR="00B840A8" w:rsidRPr="00F5035A" w:rsidRDefault="00C71414">
      <w:pPr>
        <w:pStyle w:val="20"/>
        <w:shd w:val="clear" w:color="auto" w:fill="auto"/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Рабочие места, оборудованные техническими средствами, как в производственных целях, так и в целях обслуживания пользователей должны быть оснащены и оборудованы в соответствии с нормами Санитарно</w:t>
      </w:r>
      <w:r w:rsidR="009D3950" w:rsidRPr="00F5035A">
        <w:rPr>
          <w:sz w:val="26"/>
          <w:szCs w:val="26"/>
        </w:rPr>
        <w:t>-</w:t>
      </w:r>
      <w:r w:rsidRPr="00F5035A">
        <w:rPr>
          <w:sz w:val="26"/>
          <w:szCs w:val="26"/>
        </w:rPr>
        <w:t>эпидемиологических правил и нормативов (СанПиН).</w:t>
      </w:r>
    </w:p>
    <w:p w:rsidR="00B840A8" w:rsidRPr="00F5035A" w:rsidRDefault="00C71414">
      <w:pPr>
        <w:pStyle w:val="20"/>
        <w:numPr>
          <w:ilvl w:val="0"/>
          <w:numId w:val="11"/>
        </w:numPr>
        <w:shd w:val="clear" w:color="auto" w:fill="auto"/>
        <w:tabs>
          <w:tab w:val="left" w:pos="1446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Для размещения ресурсов, организации производственных процессов и библиотечно-информационного обслуживания пользователей библиотеки</w:t>
      </w:r>
      <w:r w:rsidR="00900268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должны быть оборудованы библиотечной мебелью (стеллажи, витрины, кафедры, столы, стулья и т.д.), средствами технического оснащения, обеспечивающими надлежащее качество предоставляемых услуг.</w:t>
      </w:r>
    </w:p>
    <w:p w:rsidR="00B840A8" w:rsidRPr="00F5035A" w:rsidRDefault="00C71414">
      <w:pPr>
        <w:pStyle w:val="20"/>
        <w:numPr>
          <w:ilvl w:val="0"/>
          <w:numId w:val="11"/>
        </w:numPr>
        <w:shd w:val="clear" w:color="auto" w:fill="auto"/>
        <w:tabs>
          <w:tab w:val="left" w:pos="1316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В помещениях библиотек поддерживаются нормы освещённости, температурно-влажностного режима в соответствии с санитарными правилами и нормами (СанПиН).</w:t>
      </w:r>
    </w:p>
    <w:p w:rsidR="00B840A8" w:rsidRPr="00F5035A" w:rsidRDefault="00C71414">
      <w:pPr>
        <w:pStyle w:val="20"/>
        <w:numPr>
          <w:ilvl w:val="0"/>
          <w:numId w:val="11"/>
        </w:numPr>
        <w:shd w:val="clear" w:color="auto" w:fill="auto"/>
        <w:tabs>
          <w:tab w:val="left" w:pos="1446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Библиотеки обеспечиваются средствами противопожарной и охранной безопасности: 1 огнетушитель на 50 кв. м пола, но не менее 1-го на каждое помещение; сигнализация.</w:t>
      </w:r>
    </w:p>
    <w:p w:rsidR="00B840A8" w:rsidRPr="00F5035A" w:rsidRDefault="00C71414">
      <w:pPr>
        <w:pStyle w:val="20"/>
        <w:numPr>
          <w:ilvl w:val="0"/>
          <w:numId w:val="11"/>
        </w:numPr>
        <w:shd w:val="clear" w:color="auto" w:fill="auto"/>
        <w:tabs>
          <w:tab w:val="left" w:pos="1316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Комфортное пребывание в библиотеках и пользование их услугами достигается с помощью различных компонентов, таких как:</w:t>
      </w:r>
    </w:p>
    <w:p w:rsidR="00B840A8" w:rsidRPr="00F5035A" w:rsidRDefault="00C71414" w:rsidP="00900268">
      <w:pPr>
        <w:pStyle w:val="20"/>
        <w:shd w:val="clear" w:color="auto" w:fill="auto"/>
        <w:spacing w:after="0"/>
        <w:ind w:firstLine="709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-наличие ориентировочной информации для свободного передвижения пользователей;</w:t>
      </w:r>
    </w:p>
    <w:p w:rsidR="00B840A8" w:rsidRPr="00F5035A" w:rsidRDefault="00C71414" w:rsidP="00900268">
      <w:pPr>
        <w:pStyle w:val="20"/>
        <w:shd w:val="clear" w:color="auto" w:fill="auto"/>
        <w:spacing w:after="0"/>
        <w:ind w:firstLine="709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-доступность различных видов и типов документов, средств информации и рекламы;</w:t>
      </w:r>
    </w:p>
    <w:p w:rsidR="00900268" w:rsidRDefault="00C71414" w:rsidP="00900268">
      <w:pPr>
        <w:pStyle w:val="20"/>
        <w:shd w:val="clear" w:color="auto" w:fill="auto"/>
        <w:spacing w:after="0"/>
        <w:ind w:right="200" w:firstLine="709"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-дизайн, создающий комфорт и располагающий к работе, общению и отдыху; </w:t>
      </w:r>
    </w:p>
    <w:p w:rsidR="00B840A8" w:rsidRPr="00F5035A" w:rsidRDefault="00C71414" w:rsidP="00900268">
      <w:pPr>
        <w:pStyle w:val="20"/>
        <w:shd w:val="clear" w:color="auto" w:fill="auto"/>
        <w:spacing w:after="0"/>
        <w:ind w:right="200" w:firstLine="709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-профессиональная этика персонала, соблюдение прав пользователей.</w:t>
      </w:r>
    </w:p>
    <w:p w:rsidR="00B840A8" w:rsidRPr="00F5035A" w:rsidRDefault="00C71414">
      <w:pPr>
        <w:pStyle w:val="20"/>
        <w:numPr>
          <w:ilvl w:val="1"/>
          <w:numId w:val="11"/>
        </w:numPr>
        <w:shd w:val="clear" w:color="auto" w:fill="auto"/>
        <w:tabs>
          <w:tab w:val="left" w:pos="1129"/>
        </w:tabs>
        <w:spacing w:after="0"/>
        <w:ind w:firstLine="600"/>
        <w:jc w:val="both"/>
        <w:rPr>
          <w:b/>
          <w:sz w:val="26"/>
          <w:szCs w:val="26"/>
        </w:rPr>
      </w:pPr>
      <w:r w:rsidRPr="00F5035A">
        <w:rPr>
          <w:b/>
          <w:sz w:val="26"/>
          <w:szCs w:val="26"/>
        </w:rPr>
        <w:t>Кадровые ресурсы</w:t>
      </w:r>
    </w:p>
    <w:p w:rsidR="00B840A8" w:rsidRPr="00F5035A" w:rsidRDefault="00C71414">
      <w:pPr>
        <w:pStyle w:val="20"/>
        <w:numPr>
          <w:ilvl w:val="2"/>
          <w:numId w:val="11"/>
        </w:numPr>
        <w:shd w:val="clear" w:color="auto" w:fill="auto"/>
        <w:tabs>
          <w:tab w:val="left" w:pos="1446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Сотрудники библиотеки должны обладать профессиональными знаниями, умениями и навыками, повышать свой профессиональный уровень. В профессиональной деятельности сотрудники руководствуются Кодексом этики российского библиотекаря (2011г.)</w:t>
      </w:r>
    </w:p>
    <w:p w:rsidR="00B840A8" w:rsidRPr="00F5035A" w:rsidRDefault="00C71414">
      <w:pPr>
        <w:pStyle w:val="20"/>
        <w:numPr>
          <w:ilvl w:val="2"/>
          <w:numId w:val="11"/>
        </w:numPr>
        <w:shd w:val="clear" w:color="auto" w:fill="auto"/>
        <w:tabs>
          <w:tab w:val="left" w:pos="1446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Все сотрудники должны ясно представлять цели и задачи, проблемы и </w:t>
      </w:r>
      <w:r w:rsidRPr="00F5035A">
        <w:rPr>
          <w:sz w:val="26"/>
          <w:szCs w:val="26"/>
        </w:rPr>
        <w:lastRenderedPageBreak/>
        <w:t>перспективы развития своей библиотеки. Каждый сотрудник должен иметь возможность участвовать в разработке стратегии своей библиотеки, в проектной деятельности, выступать с инициативными предложениями по улучшению библиотечного обслуживания.</w:t>
      </w:r>
    </w:p>
    <w:p w:rsidR="00B840A8" w:rsidRPr="00F5035A" w:rsidRDefault="00C71414">
      <w:pPr>
        <w:pStyle w:val="20"/>
        <w:numPr>
          <w:ilvl w:val="2"/>
          <w:numId w:val="11"/>
        </w:numPr>
        <w:shd w:val="clear" w:color="auto" w:fill="auto"/>
        <w:tabs>
          <w:tab w:val="left" w:pos="1336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Штатная численность персонала</w:t>
      </w:r>
      <w:r w:rsidR="00900268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государственных</w:t>
      </w:r>
      <w:r w:rsidR="00900268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и муниципальных общедоступных библиотек устанавливается администрацией библиотечной системы (объединения) в зависимости от рабочей нагрузки библиотекарей и утверждается руководителем учреждения при согласовании с учредителем.</w:t>
      </w:r>
    </w:p>
    <w:p w:rsidR="009D3950" w:rsidRPr="0084682E" w:rsidRDefault="008A094E" w:rsidP="0084682E">
      <w:pPr>
        <w:shd w:val="clear" w:color="auto" w:fill="FFFFFF"/>
        <w:spacing w:after="144" w:line="242" w:lineRule="atLeas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="00C71414" w:rsidRPr="0084682E">
        <w:rPr>
          <w:rFonts w:ascii="Times New Roman" w:hAnsi="Times New Roman" w:cs="Times New Roman"/>
          <w:color w:val="auto"/>
          <w:sz w:val="26"/>
          <w:szCs w:val="26"/>
        </w:rPr>
        <w:t xml:space="preserve">При расчете персонала общедоступных библиотек следует руководствоваться </w:t>
      </w:r>
      <w:r w:rsidR="0084682E" w:rsidRPr="000D067A"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</w:rPr>
        <w:t>Приказ</w:t>
      </w:r>
      <w:r w:rsidR="0084682E"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</w:rPr>
        <w:t>ом</w:t>
      </w:r>
      <w:r w:rsidR="0084682E" w:rsidRPr="000D067A"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</w:rPr>
        <w:t xml:space="preserve"> Минкультуры России от 01.09.2011 N 906 </w:t>
      </w:r>
      <w:r w:rsidR="00900268"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</w:rPr>
        <w:t>«</w:t>
      </w:r>
      <w:r w:rsidR="0084682E" w:rsidRPr="000D067A"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</w:rPr>
        <w:t>О нормативах штатной численности работников государственных и муниципальных учреждений культурно-досугового типа и библиотек</w:t>
      </w:r>
      <w:r w:rsidR="00634D95"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</w:rPr>
        <w:t>»</w:t>
      </w:r>
      <w:r w:rsidR="0084682E" w:rsidRPr="000D067A"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</w:rPr>
        <w:t xml:space="preserve"> (вместе с </w:t>
      </w:r>
      <w:r w:rsidR="00634D95"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</w:rPr>
        <w:t>«</w:t>
      </w:r>
      <w:r w:rsidR="0084682E" w:rsidRPr="000D067A"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</w:rPr>
        <w:t>Методическими рекомендациями по применению нормативов штатной численности работников государственных и муниципальных учреждений культурно-досугового типа и центральных библиотек субъектов Российской Федерации</w:t>
      </w:r>
      <w:r w:rsidR="00634D95"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</w:rPr>
        <w:t>»</w:t>
      </w:r>
      <w:r w:rsidR="0084682E" w:rsidRPr="000D067A"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</w:rPr>
        <w:t>)</w:t>
      </w:r>
      <w:r w:rsidR="00634D95"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</w:rPr>
        <w:t xml:space="preserve"> </w:t>
      </w:r>
      <w:r w:rsidR="009D3950" w:rsidRPr="0084682E">
        <w:rPr>
          <w:rFonts w:ascii="Times New Roman" w:hAnsi="Times New Roman" w:cs="Times New Roman"/>
          <w:sz w:val="26"/>
          <w:szCs w:val="26"/>
        </w:rPr>
        <w:t>и приказом комитета по культуре Курской области 01-09/410 от 31 декабря 2013г. «Об утверждении нормативов штатной численности работников общедоступной библиотеки муниципального образования Курской области»</w:t>
      </w:r>
      <w:r w:rsidRPr="0084682E">
        <w:rPr>
          <w:rFonts w:ascii="Times New Roman" w:hAnsi="Times New Roman" w:cs="Times New Roman"/>
          <w:sz w:val="26"/>
          <w:szCs w:val="26"/>
        </w:rPr>
        <w:t>.</w:t>
      </w:r>
    </w:p>
    <w:p w:rsidR="00B840A8" w:rsidRPr="00F5035A" w:rsidRDefault="00C71414">
      <w:pPr>
        <w:pStyle w:val="20"/>
        <w:numPr>
          <w:ilvl w:val="2"/>
          <w:numId w:val="11"/>
        </w:numPr>
        <w:shd w:val="clear" w:color="auto" w:fill="auto"/>
        <w:tabs>
          <w:tab w:val="left" w:pos="1336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Базовое образование библиотечных</w:t>
      </w:r>
      <w:r w:rsidR="00634D95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специалистов определяется государственными образовательными стандартами. Дополнительное профессиональное обучение, как на муниципальном, так и на региональном уровнях, библиотекари должны проходить не реже, чем один раз в 5 лет. Размер финансовых средств, предназначенных для целей обучения персонала библиотеки, должен составлять не менее 0,5% от статей бюджета, выделяемых на оплату труда.</w:t>
      </w:r>
    </w:p>
    <w:p w:rsidR="00B840A8" w:rsidRPr="00F5035A" w:rsidRDefault="00C71414">
      <w:pPr>
        <w:pStyle w:val="20"/>
        <w:numPr>
          <w:ilvl w:val="2"/>
          <w:numId w:val="11"/>
        </w:numPr>
        <w:shd w:val="clear" w:color="auto" w:fill="auto"/>
        <w:tabs>
          <w:tab w:val="left" w:pos="1336"/>
        </w:tabs>
        <w:spacing w:after="0"/>
        <w:ind w:firstLine="60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Руководство библиотеки и ее учредитель обеспечивают реализацию программ непрерывного образования всего персонала, ориентируясь </w:t>
      </w:r>
      <w:proofErr w:type="gramStart"/>
      <w:r w:rsidRPr="00F5035A">
        <w:rPr>
          <w:sz w:val="26"/>
          <w:szCs w:val="26"/>
        </w:rPr>
        <w:t>на разнообразные форм</w:t>
      </w:r>
      <w:proofErr w:type="gramEnd"/>
      <w:r w:rsidRPr="00F5035A">
        <w:rPr>
          <w:sz w:val="26"/>
          <w:szCs w:val="26"/>
        </w:rPr>
        <w:t xml:space="preserve"> повышения квалификации по различным направлениям профессиональной деятельности, включая организацию стажировок библиотекарей внутри региона и внутри страны. В штате центральной библиотеки обязательно наличие 1 </w:t>
      </w:r>
      <w:proofErr w:type="gramStart"/>
      <w:r w:rsidRPr="00F5035A">
        <w:rPr>
          <w:sz w:val="26"/>
          <w:szCs w:val="26"/>
        </w:rPr>
        <w:t>сотрудника</w:t>
      </w:r>
      <w:proofErr w:type="gramEnd"/>
      <w:r w:rsidRPr="00F5035A">
        <w:rPr>
          <w:sz w:val="26"/>
          <w:szCs w:val="26"/>
        </w:rPr>
        <w:t xml:space="preserve"> прошедшего</w:t>
      </w:r>
      <w:r w:rsidR="00634D95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обучение по предоставлению библиотечно-информационных услуг инвалидам и лицам с ограниченными возможностями здоровья.</w:t>
      </w:r>
    </w:p>
    <w:p w:rsidR="00B840A8" w:rsidRPr="00F5035A" w:rsidRDefault="00C71414">
      <w:pPr>
        <w:pStyle w:val="20"/>
        <w:numPr>
          <w:ilvl w:val="2"/>
          <w:numId w:val="11"/>
        </w:numPr>
        <w:shd w:val="clear" w:color="auto" w:fill="auto"/>
        <w:tabs>
          <w:tab w:val="left" w:pos="1316"/>
        </w:tabs>
        <w:spacing w:after="0"/>
        <w:ind w:firstLine="62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Руководство библиотеки и ее учредитель обеспечивают</w:t>
      </w:r>
      <w:r w:rsidR="00634D95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социальную и профессиональную защиту работников библиотеки, заботятся о создании удовлетворительных условий труда для работников, оказывают поддержку молодым специалистам, содействуют их профессиональному росту.</w:t>
      </w:r>
    </w:p>
    <w:p w:rsidR="00B840A8" w:rsidRPr="00F5035A" w:rsidRDefault="00C71414">
      <w:pPr>
        <w:pStyle w:val="20"/>
        <w:numPr>
          <w:ilvl w:val="1"/>
          <w:numId w:val="11"/>
        </w:numPr>
        <w:shd w:val="clear" w:color="auto" w:fill="auto"/>
        <w:tabs>
          <w:tab w:val="left" w:pos="1355"/>
        </w:tabs>
        <w:spacing w:after="0"/>
        <w:ind w:firstLine="62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Финансовые ресурсы.</w:t>
      </w:r>
    </w:p>
    <w:p w:rsidR="00B840A8" w:rsidRPr="00F5035A" w:rsidRDefault="00C71414">
      <w:pPr>
        <w:pStyle w:val="20"/>
        <w:shd w:val="clear" w:color="auto" w:fill="auto"/>
        <w:spacing w:after="333"/>
        <w:ind w:firstLine="62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7.6.1. Финансирование библиотек осуществляется за счет средств регионального или муниципального</w:t>
      </w:r>
      <w:r w:rsidR="00634D95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бюджета, государственного бюджетного финансирования, а также за счет средств внебюджетных фондов, целевых грантов, пожертвований, спонсорских средств организаций и частных лиц, доходов от предпринимательской и иной приносящей доход деятельности библиотек.</w:t>
      </w:r>
    </w:p>
    <w:p w:rsidR="00B840A8" w:rsidRPr="00F5035A" w:rsidRDefault="00C71414">
      <w:pPr>
        <w:pStyle w:val="12"/>
        <w:keepNext/>
        <w:keepLines/>
        <w:numPr>
          <w:ilvl w:val="0"/>
          <w:numId w:val="9"/>
        </w:numPr>
        <w:shd w:val="clear" w:color="auto" w:fill="auto"/>
        <w:tabs>
          <w:tab w:val="left" w:pos="1640"/>
        </w:tabs>
        <w:spacing w:before="0" w:after="304" w:line="280" w:lineRule="exact"/>
        <w:ind w:left="1280"/>
        <w:rPr>
          <w:b/>
          <w:sz w:val="26"/>
          <w:szCs w:val="26"/>
        </w:rPr>
      </w:pPr>
      <w:bookmarkStart w:id="8" w:name="bookmark7"/>
      <w:r w:rsidRPr="00F5035A">
        <w:rPr>
          <w:b/>
          <w:sz w:val="26"/>
          <w:szCs w:val="26"/>
        </w:rPr>
        <w:t>Оценка эффективности и качества работы библиотеки</w:t>
      </w:r>
      <w:bookmarkEnd w:id="8"/>
    </w:p>
    <w:p w:rsidR="00B840A8" w:rsidRPr="00F5035A" w:rsidRDefault="00C71414">
      <w:pPr>
        <w:pStyle w:val="20"/>
        <w:shd w:val="clear" w:color="auto" w:fill="auto"/>
        <w:spacing w:after="0"/>
        <w:ind w:firstLine="46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Учредитель разрабатывает систему оценки эффективности и качества работы </w:t>
      </w:r>
      <w:r w:rsidRPr="00F5035A">
        <w:rPr>
          <w:sz w:val="26"/>
          <w:szCs w:val="26"/>
        </w:rPr>
        <w:lastRenderedPageBreak/>
        <w:t>библиотеки. Результаты оценки должны быть доступны местному сообществу. Исходными данными для проведения оценки библиотечных услуг являются материалы статистического, финансового и информационного отчетов деятельности библиотеки, результаты опросов пользователей и местных жителей, количество жалоб и благодарностей в адрес библиотеки. Индикаторами эффективности и качества библиотечных услуг являются показатели:</w:t>
      </w:r>
    </w:p>
    <w:p w:rsidR="00B840A8" w:rsidRPr="00F5035A" w:rsidRDefault="00C71414">
      <w:pPr>
        <w:pStyle w:val="20"/>
        <w:numPr>
          <w:ilvl w:val="0"/>
          <w:numId w:val="13"/>
        </w:numPr>
        <w:shd w:val="clear" w:color="auto" w:fill="auto"/>
        <w:tabs>
          <w:tab w:val="left" w:pos="915"/>
        </w:tabs>
        <w:spacing w:after="0"/>
        <w:ind w:firstLine="62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Производственные: охват населения библиотечным обслуживанием; количество посещений; количество документов, выданных в среднем на одного пользователя; интенсивность использования документного фонда библиотеки; </w:t>
      </w:r>
      <w:proofErr w:type="spellStart"/>
      <w:r w:rsidRPr="00F5035A">
        <w:rPr>
          <w:sz w:val="26"/>
          <w:szCs w:val="26"/>
        </w:rPr>
        <w:t>книгообеспеченность</w:t>
      </w:r>
      <w:proofErr w:type="spellEnd"/>
      <w:r w:rsidRPr="00F5035A">
        <w:rPr>
          <w:sz w:val="26"/>
          <w:szCs w:val="26"/>
        </w:rPr>
        <w:t xml:space="preserve"> одного жителя; проведение культурно</w:t>
      </w:r>
      <w:r w:rsidR="00F210F4" w:rsidRPr="00F5035A">
        <w:rPr>
          <w:sz w:val="26"/>
          <w:szCs w:val="26"/>
        </w:rPr>
        <w:t>-</w:t>
      </w:r>
      <w:r w:rsidRPr="00F5035A">
        <w:rPr>
          <w:sz w:val="26"/>
          <w:szCs w:val="26"/>
        </w:rPr>
        <w:t>просветительских мероприятий; наличие собственных баз данных.</w:t>
      </w:r>
    </w:p>
    <w:p w:rsidR="00B840A8" w:rsidRPr="00F5035A" w:rsidRDefault="00C71414">
      <w:pPr>
        <w:pStyle w:val="20"/>
        <w:numPr>
          <w:ilvl w:val="0"/>
          <w:numId w:val="13"/>
        </w:numPr>
        <w:shd w:val="clear" w:color="auto" w:fill="auto"/>
        <w:tabs>
          <w:tab w:val="left" w:pos="1245"/>
        </w:tabs>
        <w:spacing w:after="0"/>
        <w:ind w:firstLine="62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Социальные:</w:t>
      </w:r>
      <w:r w:rsidR="00634D95">
        <w:rPr>
          <w:sz w:val="26"/>
          <w:szCs w:val="26"/>
        </w:rPr>
        <w:t xml:space="preserve"> </w:t>
      </w:r>
      <w:r w:rsidR="006A557C">
        <w:rPr>
          <w:sz w:val="26"/>
          <w:szCs w:val="26"/>
        </w:rPr>
        <w:t>с</w:t>
      </w:r>
      <w:r w:rsidRPr="00F5035A">
        <w:rPr>
          <w:sz w:val="26"/>
          <w:szCs w:val="26"/>
        </w:rPr>
        <w:t>оотношение отказов от общего количества запросов;</w:t>
      </w:r>
      <w:r w:rsidR="00634D95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выполнение норматива количества новых поступлений на 1000 жителей;</w:t>
      </w:r>
      <w:r w:rsidR="00634D95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наличие в фонде периодических изданий для юношества и молодежи;</w:t>
      </w:r>
      <w:r w:rsidR="00634D95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объем детских книг относительно общего объема фонда.</w:t>
      </w:r>
    </w:p>
    <w:p w:rsidR="00B840A8" w:rsidRPr="00F5035A" w:rsidRDefault="00C71414" w:rsidP="00B3568B">
      <w:pPr>
        <w:pStyle w:val="20"/>
        <w:numPr>
          <w:ilvl w:val="0"/>
          <w:numId w:val="13"/>
        </w:numPr>
        <w:shd w:val="clear" w:color="auto" w:fill="auto"/>
        <w:tabs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Организационные: программная</w:t>
      </w:r>
      <w:r w:rsidR="00634D95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и</w:t>
      </w:r>
      <w:r w:rsidR="00634D95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проектная</w:t>
      </w:r>
      <w:r w:rsidR="00634D95">
        <w:rPr>
          <w:sz w:val="26"/>
          <w:szCs w:val="26"/>
        </w:rPr>
        <w:t xml:space="preserve"> </w:t>
      </w:r>
      <w:r w:rsidR="00F210F4" w:rsidRPr="00F5035A">
        <w:rPr>
          <w:sz w:val="26"/>
          <w:szCs w:val="26"/>
        </w:rPr>
        <w:t>д</w:t>
      </w:r>
      <w:r w:rsidRPr="00F5035A">
        <w:rPr>
          <w:sz w:val="26"/>
          <w:szCs w:val="26"/>
        </w:rPr>
        <w:t>еятельность;</w:t>
      </w:r>
      <w:r w:rsidR="00634D95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инновационные формы обслуживания;</w:t>
      </w:r>
      <w:r w:rsidR="00634D95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научно-методическая деятельность, выезды в обособленные структурные подразделения, библиотеки-филиалы сотрудников методической службы (для центральной (</w:t>
      </w:r>
      <w:proofErr w:type="spellStart"/>
      <w:r w:rsidRPr="00F5035A">
        <w:rPr>
          <w:sz w:val="26"/>
          <w:szCs w:val="26"/>
        </w:rPr>
        <w:t>межпоселенческой</w:t>
      </w:r>
      <w:proofErr w:type="spellEnd"/>
      <w:r w:rsidRPr="00F5035A">
        <w:rPr>
          <w:sz w:val="26"/>
          <w:szCs w:val="26"/>
        </w:rPr>
        <w:t>) библиотеки);</w:t>
      </w:r>
      <w:r w:rsidR="00634D95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развитие социального партнерства.</w:t>
      </w:r>
    </w:p>
    <w:p w:rsidR="00B840A8" w:rsidRPr="00F5035A" w:rsidRDefault="00C71414">
      <w:pPr>
        <w:pStyle w:val="20"/>
        <w:numPr>
          <w:ilvl w:val="0"/>
          <w:numId w:val="13"/>
        </w:numPr>
        <w:shd w:val="clear" w:color="auto" w:fill="auto"/>
        <w:tabs>
          <w:tab w:val="left" w:pos="938"/>
        </w:tabs>
        <w:spacing w:after="0"/>
        <w:ind w:firstLine="62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Экономические:</w:t>
      </w:r>
      <w:r w:rsidR="00634D95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привлечение спонсоров;</w:t>
      </w:r>
      <w:r w:rsidR="00634D95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доходы от платных услуг.</w:t>
      </w:r>
    </w:p>
    <w:p w:rsidR="00B840A8" w:rsidRPr="00634D95" w:rsidRDefault="00C71414" w:rsidP="00634D95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after="0"/>
        <w:ind w:firstLine="0"/>
        <w:jc w:val="both"/>
        <w:rPr>
          <w:sz w:val="26"/>
          <w:szCs w:val="26"/>
        </w:rPr>
      </w:pPr>
      <w:r w:rsidRPr="00634D95">
        <w:rPr>
          <w:sz w:val="26"/>
          <w:szCs w:val="26"/>
        </w:rPr>
        <w:t>Технологические: обеспеченность</w:t>
      </w:r>
      <w:r w:rsidR="00634D95" w:rsidRPr="00634D95">
        <w:rPr>
          <w:sz w:val="26"/>
          <w:szCs w:val="26"/>
        </w:rPr>
        <w:t xml:space="preserve"> </w:t>
      </w:r>
      <w:r w:rsidRPr="00634D95">
        <w:rPr>
          <w:sz w:val="26"/>
          <w:szCs w:val="26"/>
        </w:rPr>
        <w:t>дипломированными</w:t>
      </w:r>
      <w:r w:rsidR="00634D95" w:rsidRPr="00634D95">
        <w:rPr>
          <w:sz w:val="26"/>
          <w:szCs w:val="26"/>
        </w:rPr>
        <w:t xml:space="preserve"> </w:t>
      </w:r>
      <w:r w:rsidR="00B3568B" w:rsidRPr="00634D95">
        <w:rPr>
          <w:sz w:val="26"/>
          <w:szCs w:val="26"/>
        </w:rPr>
        <w:t>специалистами; у</w:t>
      </w:r>
      <w:r w:rsidRPr="00634D95">
        <w:rPr>
          <w:sz w:val="26"/>
          <w:szCs w:val="26"/>
        </w:rPr>
        <w:t>ровень</w:t>
      </w:r>
      <w:r w:rsidR="00634D95" w:rsidRPr="00634D95">
        <w:rPr>
          <w:sz w:val="26"/>
          <w:szCs w:val="26"/>
        </w:rPr>
        <w:t xml:space="preserve"> </w:t>
      </w:r>
      <w:r w:rsidRPr="00634D95">
        <w:rPr>
          <w:sz w:val="26"/>
          <w:szCs w:val="26"/>
        </w:rPr>
        <w:t>автоматизации</w:t>
      </w:r>
      <w:r w:rsidR="00634D95" w:rsidRPr="00634D95">
        <w:rPr>
          <w:sz w:val="26"/>
          <w:szCs w:val="26"/>
        </w:rPr>
        <w:t xml:space="preserve"> </w:t>
      </w:r>
      <w:r w:rsidRPr="00634D95">
        <w:rPr>
          <w:sz w:val="26"/>
          <w:szCs w:val="26"/>
        </w:rPr>
        <w:t>библиотечных</w:t>
      </w:r>
      <w:r w:rsidR="00634D95" w:rsidRPr="00634D95">
        <w:rPr>
          <w:sz w:val="26"/>
          <w:szCs w:val="26"/>
        </w:rPr>
        <w:t xml:space="preserve"> </w:t>
      </w:r>
      <w:r w:rsidR="00B3568B" w:rsidRPr="00634D95">
        <w:rPr>
          <w:sz w:val="26"/>
          <w:szCs w:val="26"/>
        </w:rPr>
        <w:t>процессов; удовлетворение информационных</w:t>
      </w:r>
      <w:r w:rsidR="00634D95" w:rsidRPr="00634D95">
        <w:rPr>
          <w:sz w:val="26"/>
          <w:szCs w:val="26"/>
        </w:rPr>
        <w:t xml:space="preserve"> </w:t>
      </w:r>
      <w:r w:rsidRPr="00634D95">
        <w:rPr>
          <w:sz w:val="26"/>
          <w:szCs w:val="26"/>
        </w:rPr>
        <w:t>запросов пользователей из удаленных источников; инновационные формы обслуживания.</w:t>
      </w:r>
    </w:p>
    <w:p w:rsidR="00F210F4" w:rsidRPr="00F5035A" w:rsidRDefault="00F210F4">
      <w:pPr>
        <w:pStyle w:val="20"/>
        <w:shd w:val="clear" w:color="auto" w:fill="auto"/>
        <w:spacing w:after="0"/>
        <w:ind w:firstLine="0"/>
        <w:jc w:val="both"/>
        <w:rPr>
          <w:sz w:val="26"/>
          <w:szCs w:val="26"/>
        </w:rPr>
      </w:pPr>
    </w:p>
    <w:p w:rsidR="00B840A8" w:rsidRPr="00F5035A" w:rsidRDefault="00C71414">
      <w:pPr>
        <w:pStyle w:val="12"/>
        <w:keepNext/>
        <w:keepLines/>
        <w:numPr>
          <w:ilvl w:val="0"/>
          <w:numId w:val="9"/>
        </w:numPr>
        <w:shd w:val="clear" w:color="auto" w:fill="auto"/>
        <w:tabs>
          <w:tab w:val="left" w:pos="2655"/>
        </w:tabs>
        <w:spacing w:before="0" w:after="0" w:line="322" w:lineRule="exact"/>
        <w:ind w:left="2300"/>
        <w:rPr>
          <w:b/>
          <w:sz w:val="26"/>
          <w:szCs w:val="26"/>
        </w:rPr>
      </w:pPr>
      <w:bookmarkStart w:id="9" w:name="bookmark8"/>
      <w:r w:rsidRPr="00F5035A">
        <w:rPr>
          <w:b/>
          <w:sz w:val="26"/>
          <w:szCs w:val="26"/>
        </w:rPr>
        <w:t>Модельная общедоступная библиотека</w:t>
      </w:r>
      <w:bookmarkEnd w:id="9"/>
    </w:p>
    <w:p w:rsidR="00F210F4" w:rsidRPr="00F5035A" w:rsidRDefault="00F210F4" w:rsidP="00F210F4">
      <w:pPr>
        <w:shd w:val="clear" w:color="auto" w:fill="FFFFFF"/>
        <w:spacing w:before="240" w:after="120"/>
        <w:jc w:val="center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b/>
          <w:bCs/>
          <w:spacing w:val="-1"/>
          <w:sz w:val="26"/>
          <w:szCs w:val="26"/>
          <w:lang w:val="en-US"/>
        </w:rPr>
        <w:t>I</w:t>
      </w:r>
      <w:r w:rsidRPr="00F5035A">
        <w:rPr>
          <w:rFonts w:ascii="Times New Roman" w:hAnsi="Times New Roman" w:cs="Times New Roman"/>
          <w:b/>
          <w:bCs/>
          <w:spacing w:val="-1"/>
          <w:sz w:val="26"/>
          <w:szCs w:val="26"/>
        </w:rPr>
        <w:t>. Общие положения</w:t>
      </w:r>
    </w:p>
    <w:p w:rsidR="00F210F4" w:rsidRPr="00F5035A" w:rsidRDefault="00F210F4" w:rsidP="00F210F4">
      <w:pPr>
        <w:shd w:val="clear" w:color="auto" w:fill="FFFFFF"/>
        <w:ind w:right="1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b/>
          <w:bCs/>
          <w:sz w:val="26"/>
          <w:szCs w:val="26"/>
        </w:rPr>
        <w:t>Модельная</w:t>
      </w:r>
      <w:r w:rsidRPr="00F5035A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общедоступная</w:t>
      </w:r>
      <w:r w:rsidRPr="00F5035A">
        <w:rPr>
          <w:rFonts w:ascii="Times New Roman" w:hAnsi="Times New Roman" w:cs="Times New Roman"/>
          <w:b/>
          <w:bCs/>
          <w:sz w:val="26"/>
          <w:szCs w:val="26"/>
        </w:rPr>
        <w:t xml:space="preserve"> библиотека </w:t>
      </w:r>
      <w:r w:rsidRPr="00F5035A">
        <w:rPr>
          <w:rFonts w:ascii="Times New Roman" w:hAnsi="Times New Roman" w:cs="Times New Roman"/>
          <w:sz w:val="26"/>
          <w:szCs w:val="26"/>
        </w:rPr>
        <w:t xml:space="preserve">- типовая форма современной библиотеки универсального профиля, имеющая оптимальный стандартный набор материальных и информационных ресурсов, который является необходимым минимумом для осуществления качественного библиотечно-информационного обслуживания населения. </w:t>
      </w:r>
    </w:p>
    <w:p w:rsidR="00F210F4" w:rsidRPr="00F5035A" w:rsidRDefault="00F210F4" w:rsidP="00F210F4">
      <w:pPr>
        <w:pStyle w:val="Default"/>
        <w:contextualSpacing/>
        <w:jc w:val="both"/>
        <w:rPr>
          <w:color w:val="auto"/>
          <w:sz w:val="26"/>
          <w:szCs w:val="26"/>
        </w:rPr>
      </w:pPr>
      <w:r w:rsidRPr="00F5035A">
        <w:rPr>
          <w:color w:val="auto"/>
          <w:sz w:val="26"/>
          <w:szCs w:val="26"/>
        </w:rPr>
        <w:tab/>
        <w:t xml:space="preserve">Модельные библиотеки в соответствии с Концепцией модернизации муниципальных библиотек Российской Федерации на основе Модельного стандарта деятельности общедоступной библиотеки (в рамках реализации Национального проекта «Культура»): </w:t>
      </w:r>
    </w:p>
    <w:p w:rsidR="00F210F4" w:rsidRPr="00F5035A" w:rsidRDefault="00F210F4" w:rsidP="00F210F4">
      <w:pPr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b/>
          <w:i/>
          <w:sz w:val="26"/>
          <w:szCs w:val="26"/>
        </w:rPr>
        <w:t>Имеют серьезный кредит доверия,</w:t>
      </w:r>
      <w:r w:rsidRPr="00F5035A">
        <w:rPr>
          <w:rFonts w:ascii="Times New Roman" w:hAnsi="Times New Roman" w:cs="Times New Roman"/>
          <w:sz w:val="26"/>
          <w:szCs w:val="26"/>
        </w:rPr>
        <w:t xml:space="preserve"> как со стороны общества, так и со стороны конкретных людей, которые при этом могут не пользоваться их услугами и ресурсами. </w:t>
      </w:r>
    </w:p>
    <w:p w:rsidR="00F210F4" w:rsidRPr="00F5035A" w:rsidRDefault="00F210F4" w:rsidP="00F210F4">
      <w:pPr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b/>
          <w:i/>
          <w:sz w:val="26"/>
          <w:szCs w:val="26"/>
        </w:rPr>
        <w:t>Реализуют идею и технологию беспрепятственного и безвозмездного доступа</w:t>
      </w:r>
      <w:r w:rsidRPr="00F5035A">
        <w:rPr>
          <w:rFonts w:ascii="Times New Roman" w:hAnsi="Times New Roman" w:cs="Times New Roman"/>
          <w:sz w:val="26"/>
          <w:szCs w:val="26"/>
        </w:rPr>
        <w:t xml:space="preserve"> для всех категорий населения к социально-значимой информации; </w:t>
      </w:r>
    </w:p>
    <w:p w:rsidR="00F210F4" w:rsidRPr="00F5035A" w:rsidRDefault="00F210F4" w:rsidP="00F210F4">
      <w:pPr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b/>
          <w:i/>
          <w:sz w:val="26"/>
          <w:szCs w:val="26"/>
        </w:rPr>
        <w:t>Способствуют интеллектуальному развитию общества</w:t>
      </w:r>
      <w:r w:rsidRPr="00F5035A">
        <w:rPr>
          <w:rFonts w:ascii="Times New Roman" w:hAnsi="Times New Roman" w:cs="Times New Roman"/>
          <w:sz w:val="26"/>
          <w:szCs w:val="26"/>
        </w:rPr>
        <w:t xml:space="preserve">, предоставляя всем желающим знания и опыт, накопленные, зафиксированные и хранящиеся в библиотечных фондах; </w:t>
      </w:r>
    </w:p>
    <w:p w:rsidR="00F210F4" w:rsidRPr="00F5035A" w:rsidRDefault="00F210F4" w:rsidP="00F210F4">
      <w:pPr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b/>
          <w:i/>
          <w:sz w:val="26"/>
          <w:szCs w:val="26"/>
        </w:rPr>
        <w:lastRenderedPageBreak/>
        <w:t>Создают новые формы информационных услуг и обслуживания</w:t>
      </w:r>
      <w:r w:rsidRPr="00F5035A">
        <w:rPr>
          <w:rFonts w:ascii="Times New Roman" w:hAnsi="Times New Roman" w:cs="Times New Roman"/>
          <w:sz w:val="26"/>
          <w:szCs w:val="26"/>
        </w:rPr>
        <w:t xml:space="preserve">, основанные на широком применении информационно-коммуникационных технологий и нацеленные на повышение комфорта пользователей и улучшение качества жизни; </w:t>
      </w:r>
    </w:p>
    <w:p w:rsidR="00F210F4" w:rsidRPr="00F5035A" w:rsidRDefault="00F210F4" w:rsidP="00F210F4">
      <w:pPr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b/>
          <w:i/>
          <w:sz w:val="26"/>
          <w:szCs w:val="26"/>
        </w:rPr>
        <w:t>Гарантируют</w:t>
      </w:r>
      <w:r w:rsidRPr="00F5035A">
        <w:rPr>
          <w:rFonts w:ascii="Times New Roman" w:hAnsi="Times New Roman" w:cs="Times New Roman"/>
          <w:sz w:val="26"/>
          <w:szCs w:val="26"/>
        </w:rPr>
        <w:t xml:space="preserve"> сохранность, неизменность, аутентичность и правомерность (легитимность) предоставления результатов интеллектуальной и культурно-просветительской деятельности, признавая это одним из приоритетов своей деятельности;</w:t>
      </w:r>
    </w:p>
    <w:p w:rsidR="00F210F4" w:rsidRPr="00F5035A" w:rsidRDefault="00F210F4" w:rsidP="00F210F4">
      <w:pPr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b/>
          <w:i/>
          <w:sz w:val="26"/>
          <w:szCs w:val="26"/>
        </w:rPr>
        <w:t>Создают условия</w:t>
      </w:r>
      <w:r w:rsidRPr="00F5035A">
        <w:rPr>
          <w:rFonts w:ascii="Times New Roman" w:hAnsi="Times New Roman" w:cs="Times New Roman"/>
          <w:sz w:val="26"/>
          <w:szCs w:val="26"/>
        </w:rPr>
        <w:t xml:space="preserve"> для просвещения, самообразования и дополнительной профессиональной подготовки граждан; </w:t>
      </w:r>
    </w:p>
    <w:p w:rsidR="00F210F4" w:rsidRPr="00F5035A" w:rsidRDefault="00F210F4" w:rsidP="00F210F4">
      <w:pPr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b/>
          <w:i/>
          <w:sz w:val="26"/>
          <w:szCs w:val="26"/>
        </w:rPr>
        <w:t>Являются площадками живого общения</w:t>
      </w:r>
      <w:r w:rsidRPr="00F5035A">
        <w:rPr>
          <w:rFonts w:ascii="Times New Roman" w:hAnsi="Times New Roman" w:cs="Times New Roman"/>
          <w:sz w:val="26"/>
          <w:szCs w:val="26"/>
        </w:rPr>
        <w:t xml:space="preserve">, порождения идей, центрами межкультурного и межнационального взаимодействия; </w:t>
      </w:r>
    </w:p>
    <w:p w:rsidR="00F210F4" w:rsidRPr="00F5035A" w:rsidRDefault="00F210F4" w:rsidP="00F210F4">
      <w:pPr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b/>
          <w:i/>
          <w:sz w:val="26"/>
          <w:szCs w:val="26"/>
        </w:rPr>
        <w:t>Интегрируют и реализуют опыт сохранения</w:t>
      </w:r>
      <w:r w:rsidRPr="00F5035A">
        <w:rPr>
          <w:rFonts w:ascii="Times New Roman" w:hAnsi="Times New Roman" w:cs="Times New Roman"/>
          <w:sz w:val="26"/>
          <w:szCs w:val="26"/>
        </w:rPr>
        <w:t xml:space="preserve"> мирового культурного наследия, в том числе сохраняют местную культуру и развивают краеведение.</w:t>
      </w:r>
    </w:p>
    <w:p w:rsidR="00F210F4" w:rsidRPr="00F5035A" w:rsidRDefault="00F210F4" w:rsidP="00F210F4">
      <w:pPr>
        <w:pStyle w:val="Default"/>
        <w:contextualSpacing/>
        <w:jc w:val="both"/>
        <w:rPr>
          <w:color w:val="auto"/>
          <w:sz w:val="26"/>
          <w:szCs w:val="26"/>
        </w:rPr>
      </w:pPr>
      <w:r w:rsidRPr="00F5035A">
        <w:rPr>
          <w:color w:val="auto"/>
          <w:sz w:val="26"/>
          <w:szCs w:val="26"/>
        </w:rPr>
        <w:tab/>
        <w:t xml:space="preserve">Модельные библиотеки призваны содействовать достижению национальных целей и стратегических задач развития страны, о которых сказано в Указе Президента Российской Федерации от 07.05.2018 № 204, а также целей и результатов национального проекта «Культура», что будет способствовать обеспечению следующих </w:t>
      </w:r>
      <w:r w:rsidRPr="00F5035A">
        <w:rPr>
          <w:iCs/>
          <w:color w:val="auto"/>
          <w:sz w:val="26"/>
          <w:szCs w:val="26"/>
        </w:rPr>
        <w:t>национальных интересов</w:t>
      </w:r>
      <w:r w:rsidRPr="00F5035A">
        <w:rPr>
          <w:color w:val="auto"/>
          <w:sz w:val="26"/>
          <w:szCs w:val="26"/>
        </w:rPr>
        <w:t xml:space="preserve">: </w:t>
      </w:r>
    </w:p>
    <w:p w:rsidR="00F210F4" w:rsidRPr="00F5035A" w:rsidRDefault="00F210F4" w:rsidP="00F210F4">
      <w:pPr>
        <w:pStyle w:val="Default"/>
        <w:ind w:left="709"/>
        <w:contextualSpacing/>
        <w:jc w:val="both"/>
        <w:rPr>
          <w:color w:val="auto"/>
          <w:sz w:val="26"/>
          <w:szCs w:val="26"/>
        </w:rPr>
      </w:pPr>
      <w:r w:rsidRPr="00F5035A">
        <w:rPr>
          <w:color w:val="auto"/>
          <w:sz w:val="26"/>
          <w:szCs w:val="26"/>
        </w:rPr>
        <w:t xml:space="preserve">а) повышение статуса чтения, читательской активности и улучшение качества чтения; </w:t>
      </w:r>
    </w:p>
    <w:p w:rsidR="00F210F4" w:rsidRPr="00F5035A" w:rsidRDefault="00F210F4" w:rsidP="00F210F4">
      <w:pPr>
        <w:pStyle w:val="Default"/>
        <w:ind w:left="709"/>
        <w:contextualSpacing/>
        <w:jc w:val="both"/>
        <w:rPr>
          <w:color w:val="auto"/>
          <w:sz w:val="26"/>
          <w:szCs w:val="26"/>
        </w:rPr>
      </w:pPr>
      <w:r w:rsidRPr="00F5035A">
        <w:rPr>
          <w:color w:val="auto"/>
          <w:sz w:val="26"/>
          <w:szCs w:val="26"/>
        </w:rPr>
        <w:t xml:space="preserve">б) увеличение к 2024 году на 15% числа посещений организаций культуры. </w:t>
      </w:r>
    </w:p>
    <w:p w:rsidR="00F210F4" w:rsidRPr="00F5035A" w:rsidRDefault="00F210F4" w:rsidP="00F210F4">
      <w:pPr>
        <w:pStyle w:val="a7"/>
        <w:spacing w:after="0"/>
        <w:contextualSpacing/>
        <w:jc w:val="both"/>
        <w:rPr>
          <w:sz w:val="26"/>
          <w:szCs w:val="26"/>
        </w:rPr>
      </w:pPr>
      <w:r w:rsidRPr="00F5035A">
        <w:rPr>
          <w:b/>
          <w:bCs/>
          <w:sz w:val="26"/>
          <w:szCs w:val="26"/>
        </w:rPr>
        <w:tab/>
        <w:t xml:space="preserve">Цель создания модельных </w:t>
      </w:r>
      <w:r w:rsidRPr="00F5035A">
        <w:rPr>
          <w:b/>
          <w:bCs/>
          <w:spacing w:val="-1"/>
          <w:sz w:val="26"/>
          <w:szCs w:val="26"/>
        </w:rPr>
        <w:t>общедоступных</w:t>
      </w:r>
      <w:r w:rsidRPr="00F5035A">
        <w:rPr>
          <w:b/>
          <w:bCs/>
          <w:sz w:val="26"/>
          <w:szCs w:val="26"/>
        </w:rPr>
        <w:t xml:space="preserve"> библиотек </w:t>
      </w:r>
      <w:r w:rsidRPr="00F5035A">
        <w:rPr>
          <w:sz w:val="26"/>
          <w:szCs w:val="26"/>
        </w:rPr>
        <w:t>- обеспечение свободного, оперативного и наиболее полного доступа к информации путём модернизации ресурсного обеспечения и информационно-библиотечной деятельности, создание новых форм информационных услуг и обслуживания, нацеленных на повышение комфорта пользователей и улучшение качества их жизни.</w:t>
      </w:r>
    </w:p>
    <w:p w:rsidR="00F210F4" w:rsidRPr="00F5035A" w:rsidRDefault="00F210F4" w:rsidP="00F210F4">
      <w:pPr>
        <w:shd w:val="clear" w:color="auto" w:fill="FFFFFF"/>
        <w:ind w:left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5035A">
        <w:rPr>
          <w:rFonts w:ascii="Times New Roman" w:hAnsi="Times New Roman" w:cs="Times New Roman"/>
          <w:b/>
          <w:sz w:val="26"/>
          <w:szCs w:val="26"/>
        </w:rPr>
        <w:t>Модельная библиотека в своей деятельности руководствуется:</w:t>
      </w:r>
    </w:p>
    <w:p w:rsidR="00F210F4" w:rsidRPr="00F5035A" w:rsidRDefault="00F210F4" w:rsidP="00F210F4">
      <w:pPr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pacing w:val="-1"/>
          <w:sz w:val="26"/>
          <w:szCs w:val="26"/>
        </w:rPr>
        <w:t>Конституцией Российской Федерации</w:t>
      </w:r>
      <w:r w:rsidRPr="00F5035A">
        <w:rPr>
          <w:rFonts w:ascii="Times New Roman" w:hAnsi="Times New Roman" w:cs="Times New Roman"/>
          <w:sz w:val="26"/>
          <w:szCs w:val="26"/>
        </w:rPr>
        <w:t>;</w:t>
      </w:r>
    </w:p>
    <w:p w:rsidR="00F210F4" w:rsidRPr="00F5035A" w:rsidRDefault="00D252AB" w:rsidP="00F210F4">
      <w:pPr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F210F4" w:rsidRPr="00F5035A">
          <w:rPr>
            <w:rFonts w:ascii="Times New Roman" w:hAnsi="Times New Roman" w:cs="Times New Roman"/>
            <w:sz w:val="26"/>
            <w:szCs w:val="26"/>
          </w:rPr>
          <w:t>Основ</w:t>
        </w:r>
      </w:hyperlink>
      <w:r w:rsidR="00F210F4" w:rsidRPr="00F5035A">
        <w:rPr>
          <w:rFonts w:ascii="Times New Roman" w:hAnsi="Times New Roman" w:cs="Times New Roman"/>
          <w:sz w:val="26"/>
          <w:szCs w:val="26"/>
        </w:rPr>
        <w:t>ами законодательства Российской Федерации о культуре;</w:t>
      </w:r>
    </w:p>
    <w:p w:rsidR="00F210F4" w:rsidRPr="00F5035A" w:rsidRDefault="00F210F4" w:rsidP="00F210F4">
      <w:pPr>
        <w:numPr>
          <w:ilvl w:val="0"/>
          <w:numId w:val="2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Российской Федерации, а также законами и иными нормативными правовыми актами Курской области, муниципальными нормативными правовыми актами.</w:t>
      </w:r>
    </w:p>
    <w:p w:rsidR="00F210F4" w:rsidRPr="00F5035A" w:rsidRDefault="00F210F4" w:rsidP="00F210F4">
      <w:pPr>
        <w:shd w:val="clear" w:color="auto" w:fill="FFFFFF"/>
        <w:tabs>
          <w:tab w:val="left" w:pos="142"/>
          <w:tab w:val="left" w:pos="1418"/>
        </w:tabs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pacing w:val="-1"/>
          <w:sz w:val="26"/>
          <w:szCs w:val="26"/>
        </w:rPr>
        <w:t xml:space="preserve">Основными </w:t>
      </w:r>
      <w:r w:rsidRPr="006A557C">
        <w:rPr>
          <w:rFonts w:ascii="Times New Roman" w:hAnsi="Times New Roman" w:cs="Times New Roman"/>
          <w:b/>
          <w:spacing w:val="-1"/>
          <w:sz w:val="26"/>
          <w:szCs w:val="26"/>
        </w:rPr>
        <w:t>принципами</w:t>
      </w:r>
      <w:r w:rsidRPr="00F5035A">
        <w:rPr>
          <w:rFonts w:ascii="Times New Roman" w:hAnsi="Times New Roman" w:cs="Times New Roman"/>
          <w:spacing w:val="-1"/>
          <w:sz w:val="26"/>
          <w:szCs w:val="26"/>
        </w:rPr>
        <w:t xml:space="preserve">, определяющими содержание деятельности модельной </w:t>
      </w:r>
      <w:r w:rsidRPr="006A557C">
        <w:rPr>
          <w:rFonts w:ascii="Times New Roman" w:hAnsi="Times New Roman" w:cs="Times New Roman"/>
          <w:bCs/>
          <w:spacing w:val="-1"/>
          <w:sz w:val="26"/>
          <w:szCs w:val="26"/>
        </w:rPr>
        <w:t>общедоступной</w:t>
      </w:r>
      <w:r w:rsidR="006A557C" w:rsidRPr="006A557C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Pr="00F5035A">
        <w:rPr>
          <w:rFonts w:ascii="Times New Roman" w:hAnsi="Times New Roman" w:cs="Times New Roman"/>
          <w:sz w:val="26"/>
          <w:szCs w:val="26"/>
        </w:rPr>
        <w:t>библиотеки, являются:</w:t>
      </w:r>
    </w:p>
    <w:p w:rsidR="00F210F4" w:rsidRPr="00F5035A" w:rsidRDefault="00F210F4" w:rsidP="00F210F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интеллектуально-творческое развитие путем приобщения (гарантированного доступа) к образованию, культурным ценностям, передовым инновационным идеям и технологическим достижениям;</w:t>
      </w:r>
    </w:p>
    <w:p w:rsidR="00F210F4" w:rsidRPr="00F5035A" w:rsidRDefault="00F210F4" w:rsidP="00F210F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 xml:space="preserve">возможность живого общения, выражения собственной позиции и участие в общественном управлении и развитии общества;  </w:t>
      </w:r>
    </w:p>
    <w:p w:rsidR="00F210F4" w:rsidRPr="00F5035A" w:rsidRDefault="00F210F4" w:rsidP="00F210F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 xml:space="preserve">просвещение, обучение и переобучение в течение жизни как непременное условие успешного развития;  </w:t>
      </w:r>
    </w:p>
    <w:p w:rsidR="00F210F4" w:rsidRPr="00F5035A" w:rsidRDefault="00F210F4" w:rsidP="00F210F4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гарантированный доступ к любым источникам информации.</w:t>
      </w:r>
    </w:p>
    <w:p w:rsidR="00F210F4" w:rsidRPr="00F5035A" w:rsidRDefault="00F210F4" w:rsidP="00F210F4">
      <w:pPr>
        <w:shd w:val="clear" w:color="auto" w:fill="FFFFFF"/>
        <w:ind w:firstLine="92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 xml:space="preserve">Настоящими Рекомендациями устанавливаются минимальные требования </w:t>
      </w:r>
      <w:proofErr w:type="gramStart"/>
      <w:r w:rsidRPr="00F5035A">
        <w:rPr>
          <w:rFonts w:ascii="Times New Roman" w:hAnsi="Times New Roman" w:cs="Times New Roman"/>
          <w:sz w:val="26"/>
          <w:szCs w:val="26"/>
        </w:rPr>
        <w:t>к  ресурсному</w:t>
      </w:r>
      <w:proofErr w:type="gramEnd"/>
      <w:r w:rsidRPr="00F5035A">
        <w:rPr>
          <w:rFonts w:ascii="Times New Roman" w:hAnsi="Times New Roman" w:cs="Times New Roman"/>
          <w:sz w:val="26"/>
          <w:szCs w:val="26"/>
        </w:rPr>
        <w:t xml:space="preserve"> обеспечению и информационным услугам модельной библиотеки, которые основываются на  Модельном стандарте деятельности общедоступной библиотеки </w:t>
      </w:r>
      <w:r w:rsidRPr="00F5035A">
        <w:rPr>
          <w:rFonts w:ascii="Times New Roman" w:hAnsi="Times New Roman" w:cs="Times New Roman"/>
          <w:iCs/>
          <w:sz w:val="26"/>
          <w:szCs w:val="26"/>
        </w:rPr>
        <w:t xml:space="preserve">(утв. </w:t>
      </w:r>
      <w:r w:rsidRPr="00F5035A">
        <w:rPr>
          <w:rFonts w:ascii="Times New Roman" w:hAnsi="Times New Roman" w:cs="Times New Roman"/>
          <w:bCs/>
          <w:iCs/>
          <w:sz w:val="26"/>
          <w:szCs w:val="26"/>
        </w:rPr>
        <w:t>Министром культуры Российской Федерации</w:t>
      </w:r>
      <w:r w:rsidR="006A557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5035A">
        <w:rPr>
          <w:rFonts w:ascii="Times New Roman" w:hAnsi="Times New Roman" w:cs="Times New Roman"/>
          <w:bCs/>
          <w:iCs/>
          <w:sz w:val="26"/>
          <w:szCs w:val="26"/>
        </w:rPr>
        <w:t xml:space="preserve">В.Р. </w:t>
      </w:r>
      <w:proofErr w:type="spellStart"/>
      <w:r w:rsidRPr="00F5035A">
        <w:rPr>
          <w:rFonts w:ascii="Times New Roman" w:hAnsi="Times New Roman" w:cs="Times New Roman"/>
          <w:bCs/>
          <w:iCs/>
          <w:sz w:val="26"/>
          <w:szCs w:val="26"/>
        </w:rPr>
        <w:t>Мединским</w:t>
      </w:r>
      <w:proofErr w:type="spellEnd"/>
      <w:r w:rsidRPr="00F5035A">
        <w:rPr>
          <w:rFonts w:ascii="Times New Roman" w:hAnsi="Times New Roman" w:cs="Times New Roman"/>
          <w:bCs/>
          <w:iCs/>
          <w:sz w:val="26"/>
          <w:szCs w:val="26"/>
        </w:rPr>
        <w:t xml:space="preserve"> 31.10.2014 г.)</w:t>
      </w:r>
      <w:r w:rsidRPr="00F5035A">
        <w:rPr>
          <w:rFonts w:ascii="Times New Roman" w:hAnsi="Times New Roman" w:cs="Times New Roman"/>
          <w:iCs/>
          <w:sz w:val="26"/>
          <w:szCs w:val="26"/>
        </w:rPr>
        <w:t>,</w:t>
      </w:r>
    </w:p>
    <w:p w:rsidR="00F210F4" w:rsidRPr="00F5035A" w:rsidRDefault="00F210F4" w:rsidP="00F210F4">
      <w:pPr>
        <w:shd w:val="clear" w:color="auto" w:fill="FFFFFF"/>
        <w:ind w:firstLine="92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lastRenderedPageBreak/>
        <w:t xml:space="preserve">Концепции модернизации муниципальных библиотек Российской Федерации на основе Модельного стандарта деятельности общедоступной библиотеки (в рамках реализации Национального проекта «Культура»), </w:t>
      </w:r>
    </w:p>
    <w:p w:rsidR="00F210F4" w:rsidRPr="00F5035A" w:rsidRDefault="00F210F4" w:rsidP="00F210F4">
      <w:pPr>
        <w:shd w:val="clear" w:color="auto" w:fill="FFFFFF"/>
        <w:ind w:firstLine="92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bCs/>
          <w:sz w:val="26"/>
          <w:szCs w:val="26"/>
        </w:rPr>
        <w:t xml:space="preserve">Методических рекомендациях по модернизации муниципальных библиотек на основе модельного стандарта деятельности общедоступной </w:t>
      </w:r>
      <w:proofErr w:type="gramStart"/>
      <w:r w:rsidRPr="00F5035A">
        <w:rPr>
          <w:rFonts w:ascii="Times New Roman" w:hAnsi="Times New Roman" w:cs="Times New Roman"/>
          <w:bCs/>
          <w:sz w:val="26"/>
          <w:szCs w:val="26"/>
        </w:rPr>
        <w:t>библиотеки  (</w:t>
      </w:r>
      <w:proofErr w:type="gramEnd"/>
      <w:r w:rsidRPr="00F5035A">
        <w:rPr>
          <w:rFonts w:ascii="Times New Roman" w:hAnsi="Times New Roman" w:cs="Times New Roman"/>
          <w:bCs/>
          <w:sz w:val="26"/>
          <w:szCs w:val="26"/>
        </w:rPr>
        <w:t xml:space="preserve">в рамках </w:t>
      </w:r>
      <w:r w:rsidRPr="00F5035A">
        <w:rPr>
          <w:rFonts w:ascii="Times New Roman" w:hAnsi="Times New Roman" w:cs="Times New Roman"/>
          <w:sz w:val="26"/>
          <w:szCs w:val="26"/>
        </w:rPr>
        <w:t xml:space="preserve">реализации Национального проекта «Культура») (утв. заместителем Министра культуры Российской Федерации 13 марта 2019 г.), </w:t>
      </w:r>
    </w:p>
    <w:p w:rsidR="00F210F4" w:rsidRPr="00F5035A" w:rsidRDefault="00F210F4" w:rsidP="00F210F4">
      <w:pPr>
        <w:shd w:val="clear" w:color="auto" w:fill="FFFFFF"/>
        <w:ind w:firstLine="927"/>
        <w:contextualSpacing/>
        <w:jc w:val="both"/>
        <w:rPr>
          <w:rStyle w:val="a8"/>
          <w:rFonts w:ascii="Times New Roman" w:hAnsi="Times New Roman" w:cs="Times New Roman"/>
          <w:i w:val="0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Модельном стандарте деятельности публичной библиотеки (п</w:t>
      </w:r>
      <w:r w:rsidRPr="00F5035A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ринят Конференцией Российской библиотечной ассоциации, XIII Ежегодная сессия, 22 мая 2008), </w:t>
      </w:r>
    </w:p>
    <w:p w:rsidR="00F210F4" w:rsidRPr="00F5035A" w:rsidRDefault="00F210F4" w:rsidP="00F210F4">
      <w:pPr>
        <w:shd w:val="clear" w:color="auto" w:fill="FFFFFF"/>
        <w:ind w:firstLine="927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5035A">
        <w:rPr>
          <w:rFonts w:ascii="Times New Roman" w:hAnsi="Times New Roman" w:cs="Times New Roman"/>
          <w:iCs/>
          <w:sz w:val="26"/>
          <w:szCs w:val="26"/>
        </w:rPr>
        <w:t>н</w:t>
      </w:r>
      <w:r w:rsidRPr="00F5035A">
        <w:rPr>
          <w:rFonts w:ascii="Times New Roman" w:hAnsi="Times New Roman" w:cs="Times New Roman"/>
          <w:sz w:val="26"/>
          <w:szCs w:val="26"/>
        </w:rPr>
        <w:t>ормативах минимального ресурсного обеспечения услуг сельских учреждений культуры (общедоступных библиотек и культурно-досуговых учреждений) (утв. Приказом Минкультуры РФ от 20.02.2008 № 32).</w:t>
      </w:r>
    </w:p>
    <w:p w:rsidR="00F210F4" w:rsidRPr="00F5035A" w:rsidRDefault="00F210F4" w:rsidP="00F210F4">
      <w:pPr>
        <w:shd w:val="clear" w:color="auto" w:fill="FFFFFF"/>
        <w:spacing w:before="240" w:after="120"/>
        <w:jc w:val="center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b/>
          <w:bCs/>
          <w:sz w:val="26"/>
          <w:szCs w:val="26"/>
        </w:rPr>
        <w:t xml:space="preserve">П. Требования к созданию, помещению </w:t>
      </w:r>
      <w:r w:rsidRPr="00F5035A">
        <w:rPr>
          <w:rFonts w:ascii="Times New Roman" w:hAnsi="Times New Roman" w:cs="Times New Roman"/>
          <w:b/>
          <w:sz w:val="26"/>
          <w:szCs w:val="26"/>
        </w:rPr>
        <w:t>модельной</w:t>
      </w:r>
      <w:r w:rsidR="006A55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5035A">
        <w:rPr>
          <w:rFonts w:ascii="Times New Roman" w:hAnsi="Times New Roman" w:cs="Times New Roman"/>
          <w:b/>
          <w:bCs/>
          <w:spacing w:val="-1"/>
          <w:sz w:val="26"/>
          <w:szCs w:val="26"/>
        </w:rPr>
        <w:t>общедоступной</w:t>
      </w:r>
      <w:r w:rsidR="006A557C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F5035A">
        <w:rPr>
          <w:rFonts w:ascii="Times New Roman" w:hAnsi="Times New Roman" w:cs="Times New Roman"/>
          <w:b/>
          <w:bCs/>
          <w:spacing w:val="-1"/>
          <w:sz w:val="26"/>
          <w:szCs w:val="26"/>
        </w:rPr>
        <w:t>библиотеки.</w:t>
      </w:r>
      <w:r w:rsidR="006A557C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F5035A">
        <w:rPr>
          <w:rFonts w:ascii="Times New Roman" w:hAnsi="Times New Roman" w:cs="Times New Roman"/>
          <w:b/>
          <w:bCs/>
          <w:sz w:val="26"/>
          <w:szCs w:val="26"/>
        </w:rPr>
        <w:t>Содержание основных направлений деятельности.</w:t>
      </w:r>
    </w:p>
    <w:p w:rsidR="00F210F4" w:rsidRPr="00F5035A" w:rsidRDefault="00F210F4" w:rsidP="006A557C">
      <w:pPr>
        <w:shd w:val="clear" w:color="auto" w:fill="FFFFFF"/>
        <w:ind w:right="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2. Модельная библиотека создается на базе общедоступной библиотеки муниципального образования.</w:t>
      </w:r>
    </w:p>
    <w:p w:rsidR="00F210F4" w:rsidRPr="00F5035A" w:rsidRDefault="00F210F4" w:rsidP="00F210F4">
      <w:pPr>
        <w:shd w:val="clear" w:color="auto" w:fill="FFFFFF"/>
        <w:tabs>
          <w:tab w:val="left" w:pos="1210"/>
        </w:tabs>
        <w:ind w:right="1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pacing w:val="-7"/>
          <w:sz w:val="26"/>
          <w:szCs w:val="26"/>
        </w:rPr>
        <w:t>2.1.</w:t>
      </w:r>
      <w:r w:rsidRPr="00F5035A">
        <w:rPr>
          <w:rFonts w:ascii="Times New Roman" w:hAnsi="Times New Roman" w:cs="Times New Roman"/>
          <w:sz w:val="26"/>
          <w:szCs w:val="26"/>
        </w:rPr>
        <w:tab/>
        <w:t>Основанием для создания модельной библиотеки на территории муниципального образования является Соглашение о создании модельной библиотеки в муниципальном образовании (далее - «Соглашение»), подписанное председателем комитета по культуре Курской</w:t>
      </w:r>
      <w:r w:rsidRPr="00F5035A">
        <w:rPr>
          <w:rFonts w:ascii="Times New Roman" w:hAnsi="Times New Roman" w:cs="Times New Roman"/>
          <w:spacing w:val="-1"/>
          <w:sz w:val="26"/>
          <w:szCs w:val="26"/>
        </w:rPr>
        <w:t xml:space="preserve"> области, главой администрации муниципального района (города), директором Областного </w:t>
      </w:r>
      <w:r w:rsidRPr="00F5035A">
        <w:rPr>
          <w:rFonts w:ascii="Times New Roman" w:hAnsi="Times New Roman" w:cs="Times New Roman"/>
          <w:sz w:val="26"/>
          <w:szCs w:val="26"/>
        </w:rPr>
        <w:t xml:space="preserve">бюджетного учреждения культуры «Курская областная научная библиотека имени Н.Н. Асеева», </w:t>
      </w:r>
      <w:r w:rsidRPr="00F5035A">
        <w:rPr>
          <w:rFonts w:ascii="Times New Roman" w:hAnsi="Times New Roman" w:cs="Times New Roman"/>
          <w:spacing w:val="-1"/>
          <w:sz w:val="26"/>
          <w:szCs w:val="26"/>
        </w:rPr>
        <w:t xml:space="preserve">руководителем органа культуры муниципального образования. Библиотека, переведенная в статус </w:t>
      </w:r>
      <w:r w:rsidRPr="00F5035A">
        <w:rPr>
          <w:rFonts w:ascii="Times New Roman" w:hAnsi="Times New Roman" w:cs="Times New Roman"/>
          <w:sz w:val="26"/>
          <w:szCs w:val="26"/>
        </w:rPr>
        <w:t>«Модельная библиотека» получает Свидетельство.</w:t>
      </w:r>
    </w:p>
    <w:p w:rsidR="00F210F4" w:rsidRPr="00F5035A" w:rsidRDefault="00F210F4" w:rsidP="00F210F4">
      <w:pPr>
        <w:widowControl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ab/>
        <w:t>2.2. Статус модельной присваивается библиотеке, расположенной в населенном пункте с любым количеством населения. Модельная библиотека должна размещаться: в специальном, отдельно стоящем здании, или в блок-пристройке к жилому или общественному зданию, или в специально приспособленном помещении жилого или общественного здания в центре муниципального образования или на пересечении пешеходных путей, вблизи транспортных сообщений.</w:t>
      </w:r>
    </w:p>
    <w:p w:rsidR="00F210F4" w:rsidRPr="00F5035A" w:rsidRDefault="00F210F4" w:rsidP="00F210F4">
      <w:pPr>
        <w:widowControl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F5035A">
        <w:rPr>
          <w:rFonts w:ascii="Times New Roman" w:eastAsia="TimesNewRoman" w:hAnsi="Times New Roman" w:cs="Times New Roman"/>
          <w:sz w:val="26"/>
          <w:szCs w:val="26"/>
        </w:rPr>
        <w:tab/>
        <w:t xml:space="preserve">2.3. </w:t>
      </w:r>
      <w:r w:rsidRPr="00F5035A">
        <w:rPr>
          <w:rFonts w:ascii="Times New Roman" w:eastAsia="TimesNewRomanPSMT" w:hAnsi="Times New Roman" w:cs="Times New Roman"/>
          <w:sz w:val="26"/>
          <w:szCs w:val="26"/>
        </w:rPr>
        <w:t>По размерам и состоянию помещения библиотеки должны отвечать требованиям Санитарно-эпидемиологических правил и нормативов СанПиН, нормам охраны труда и техники безопасности.</w:t>
      </w:r>
      <w:r w:rsidRPr="00F5035A">
        <w:rPr>
          <w:rFonts w:ascii="Times New Roman" w:hAnsi="Times New Roman" w:cs="Times New Roman"/>
          <w:sz w:val="26"/>
          <w:szCs w:val="26"/>
        </w:rPr>
        <w:t xml:space="preserve"> Площадь помещения библиотеки должна быть не менее 50 кв. м для возможности свободного размещения </w:t>
      </w:r>
      <w:r w:rsidRPr="00F5035A">
        <w:rPr>
          <w:rFonts w:ascii="Times New Roman" w:eastAsia="TimesNewRoman" w:hAnsi="Times New Roman" w:cs="Times New Roman"/>
          <w:sz w:val="26"/>
          <w:szCs w:val="26"/>
        </w:rPr>
        <w:t>технического оборудования,</w:t>
      </w:r>
      <w:r w:rsidRPr="00F5035A">
        <w:rPr>
          <w:rFonts w:ascii="Times New Roman" w:hAnsi="Times New Roman" w:cs="Times New Roman"/>
          <w:sz w:val="26"/>
          <w:szCs w:val="26"/>
        </w:rPr>
        <w:t xml:space="preserve"> фондов, </w:t>
      </w:r>
      <w:r w:rsidRPr="00F5035A">
        <w:rPr>
          <w:rFonts w:ascii="Times New Roman" w:eastAsia="TimesNewRoman" w:hAnsi="Times New Roman" w:cs="Times New Roman"/>
          <w:sz w:val="26"/>
          <w:szCs w:val="26"/>
        </w:rPr>
        <w:t xml:space="preserve">информационных материалов </w:t>
      </w:r>
      <w:r w:rsidRPr="00F5035A">
        <w:rPr>
          <w:rFonts w:ascii="Times New Roman" w:hAnsi="Times New Roman" w:cs="Times New Roman"/>
          <w:sz w:val="26"/>
          <w:szCs w:val="26"/>
        </w:rPr>
        <w:t>на отдельных столах и стеллажах</w:t>
      </w:r>
      <w:r w:rsidRPr="00F5035A">
        <w:rPr>
          <w:rFonts w:ascii="Times New Roman" w:eastAsia="TimesNewRoman" w:hAnsi="Times New Roman" w:cs="Times New Roman"/>
          <w:sz w:val="26"/>
          <w:szCs w:val="26"/>
        </w:rPr>
        <w:t xml:space="preserve">, наличие посадочных мест в модельной библиотеке является обязательным. </w:t>
      </w:r>
    </w:p>
    <w:p w:rsidR="00F210F4" w:rsidRPr="00F5035A" w:rsidRDefault="00F210F4" w:rsidP="00F210F4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eastAsia="TimesNewRoman" w:hAnsi="Times New Roman" w:cs="Times New Roman"/>
          <w:sz w:val="26"/>
          <w:szCs w:val="26"/>
        </w:rPr>
        <w:tab/>
        <w:t>2.4.</w:t>
      </w:r>
      <w:r w:rsidR="00DF1AD7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F5035A">
        <w:rPr>
          <w:rFonts w:ascii="Times New Roman" w:hAnsi="Times New Roman" w:cs="Times New Roman"/>
          <w:sz w:val="26"/>
          <w:szCs w:val="26"/>
        </w:rPr>
        <w:t>Помещение модельной библиотеки должно иметь надежное отопление на весь</w:t>
      </w:r>
      <w:r w:rsidRPr="00F5035A">
        <w:rPr>
          <w:rFonts w:ascii="Times New Roman" w:hAnsi="Times New Roman" w:cs="Times New Roman"/>
          <w:spacing w:val="-2"/>
          <w:sz w:val="26"/>
          <w:szCs w:val="26"/>
        </w:rPr>
        <w:t xml:space="preserve"> отопительный период для нормальной работы технических средств, привлекательное внутреннее и </w:t>
      </w:r>
      <w:r w:rsidRPr="00F5035A">
        <w:rPr>
          <w:rFonts w:ascii="Times New Roman" w:hAnsi="Times New Roman" w:cs="Times New Roman"/>
          <w:sz w:val="26"/>
          <w:szCs w:val="26"/>
        </w:rPr>
        <w:t>внешнее оформление, освещение, средства пожарной безопасности, металлические двери с замками, сигнализацию (звуковую, световую) непосредственно в помещении библиотеки или на пульте охранной структуры.</w:t>
      </w:r>
    </w:p>
    <w:p w:rsidR="00F210F4" w:rsidRPr="00F5035A" w:rsidRDefault="00F210F4" w:rsidP="00F210F4">
      <w:pPr>
        <w:shd w:val="clear" w:color="auto" w:fill="FFFFFF"/>
        <w:tabs>
          <w:tab w:val="left" w:pos="1426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pacing w:val="-8"/>
          <w:sz w:val="26"/>
          <w:szCs w:val="26"/>
        </w:rPr>
        <w:t>2.5.</w:t>
      </w:r>
      <w:r w:rsidRPr="00F5035A">
        <w:rPr>
          <w:rFonts w:ascii="Times New Roman" w:hAnsi="Times New Roman" w:cs="Times New Roman"/>
          <w:sz w:val="26"/>
          <w:szCs w:val="26"/>
        </w:rPr>
        <w:t xml:space="preserve"> Рабочие места, оборудованные техническими средствами, как в производственных целях, так и в целях обслуживания пользователей, должны обеспечиваться защитными средствами эксплуатации.</w:t>
      </w:r>
    </w:p>
    <w:p w:rsidR="00F210F4" w:rsidRPr="00F5035A" w:rsidRDefault="00F210F4" w:rsidP="00F210F4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pacing w:val="-8"/>
          <w:sz w:val="26"/>
          <w:szCs w:val="26"/>
        </w:rPr>
        <w:t>2.6.</w:t>
      </w:r>
      <w:r w:rsidRPr="00F5035A">
        <w:rPr>
          <w:rFonts w:ascii="Times New Roman" w:hAnsi="Times New Roman" w:cs="Times New Roman"/>
          <w:sz w:val="26"/>
          <w:szCs w:val="26"/>
        </w:rPr>
        <w:t xml:space="preserve"> Для обеспечения доступности услуг </w:t>
      </w:r>
      <w:r w:rsidRPr="00F5035A">
        <w:rPr>
          <w:rFonts w:ascii="Times New Roman" w:hAnsi="Times New Roman" w:cs="Times New Roman"/>
          <w:b/>
          <w:sz w:val="26"/>
          <w:szCs w:val="26"/>
        </w:rPr>
        <w:t>обязательным является</w:t>
      </w:r>
      <w:r w:rsidRPr="00F5035A">
        <w:rPr>
          <w:rFonts w:ascii="Times New Roman" w:hAnsi="Times New Roman" w:cs="Times New Roman"/>
          <w:sz w:val="26"/>
          <w:szCs w:val="26"/>
        </w:rPr>
        <w:t xml:space="preserve"> функционирование модельной библиотеки в </w:t>
      </w:r>
      <w:r w:rsidRPr="00F5035A">
        <w:rPr>
          <w:rFonts w:ascii="Times New Roman" w:hAnsi="Times New Roman" w:cs="Times New Roman"/>
          <w:b/>
          <w:sz w:val="26"/>
          <w:szCs w:val="26"/>
        </w:rPr>
        <w:t>режиме полного рабочего дня</w:t>
      </w:r>
      <w:r w:rsidRPr="00F5035A">
        <w:rPr>
          <w:rFonts w:ascii="Times New Roman" w:hAnsi="Times New Roman" w:cs="Times New Roman"/>
          <w:sz w:val="26"/>
          <w:szCs w:val="26"/>
        </w:rPr>
        <w:t xml:space="preserve">, с учетом требований трудового законодательства о рабочем времени и времени отдыха. </w:t>
      </w:r>
    </w:p>
    <w:p w:rsidR="00F210F4" w:rsidRPr="00F5035A" w:rsidRDefault="00F210F4" w:rsidP="00F210F4">
      <w:pPr>
        <w:shd w:val="clear" w:color="auto" w:fill="FFFFFF"/>
        <w:tabs>
          <w:tab w:val="left" w:pos="1421"/>
        </w:tabs>
        <w:ind w:right="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pacing w:val="-8"/>
          <w:sz w:val="26"/>
          <w:szCs w:val="26"/>
        </w:rPr>
        <w:lastRenderedPageBreak/>
        <w:t>2.7.</w:t>
      </w:r>
      <w:r w:rsidRPr="00F5035A">
        <w:rPr>
          <w:rFonts w:ascii="Times New Roman" w:hAnsi="Times New Roman" w:cs="Times New Roman"/>
          <w:sz w:val="26"/>
          <w:szCs w:val="26"/>
        </w:rPr>
        <w:t xml:space="preserve"> При размещении модельной библиотеки должны учитываться следующие элементы:</w:t>
      </w:r>
    </w:p>
    <w:p w:rsidR="00F210F4" w:rsidRPr="00F5035A" w:rsidRDefault="00F210F4" w:rsidP="00F210F4">
      <w:pPr>
        <w:numPr>
          <w:ilvl w:val="0"/>
          <w:numId w:val="20"/>
        </w:numPr>
        <w:shd w:val="clear" w:color="auto" w:fill="FFFFFF"/>
        <w:tabs>
          <w:tab w:val="left" w:pos="734"/>
          <w:tab w:val="left" w:pos="851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 xml:space="preserve">свободные подходы к библиотеке </w:t>
      </w:r>
    </w:p>
    <w:p w:rsidR="00F210F4" w:rsidRPr="00F5035A" w:rsidRDefault="00F210F4" w:rsidP="00F210F4">
      <w:pPr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pacing w:val="-1"/>
          <w:sz w:val="26"/>
          <w:szCs w:val="26"/>
        </w:rPr>
        <w:t>наличие вывески с видимым названием библиотеки;</w:t>
      </w:r>
    </w:p>
    <w:p w:rsidR="00F210F4" w:rsidRPr="00F5035A" w:rsidRDefault="00F210F4" w:rsidP="00F210F4">
      <w:pPr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pacing w:val="-1"/>
          <w:sz w:val="26"/>
          <w:szCs w:val="26"/>
        </w:rPr>
        <w:t>система уличных указателей;</w:t>
      </w:r>
    </w:p>
    <w:p w:rsidR="00F210F4" w:rsidRPr="00F5035A" w:rsidRDefault="00F210F4" w:rsidP="00F210F4">
      <w:pPr>
        <w:widowControl/>
        <w:numPr>
          <w:ilvl w:val="0"/>
          <w:numId w:val="20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 xml:space="preserve">при размещении в одном здании с образовательным учреждением (школой, колледжем, др.) библиотека должна иметь автономный вход-выход для свободного доступа посетителей и обеспечения сохранности фондов; при размещении в социально-культурном комплексе должны предусматриваться специальные помещения, обеспечивающие функциональную специфику библиотеки, сохранность ее фондов и комфортную обстановку для ее пользователей; </w:t>
      </w:r>
    </w:p>
    <w:p w:rsidR="00F210F4" w:rsidRPr="00F5035A" w:rsidRDefault="00F210F4" w:rsidP="00F210F4">
      <w:pPr>
        <w:widowControl/>
        <w:numPr>
          <w:ilvl w:val="0"/>
          <w:numId w:val="20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оборудование здания и помещений библиотеки элементами доступности (кнопки вызова помощи, другое) и навигации для инвалидов (тактильная информация, контрастный дизайн, информационные надписи, освещение, напольные индикаторы,</w:t>
      </w:r>
      <w:r w:rsidRPr="00F5035A">
        <w:rPr>
          <w:rFonts w:ascii="Times New Roman" w:eastAsia="TimesNewRoman" w:hAnsi="Times New Roman" w:cs="Times New Roman"/>
          <w:sz w:val="26"/>
          <w:szCs w:val="26"/>
        </w:rPr>
        <w:t xml:space="preserve"> пандусы при входе-выходе,  специальные держатели, ограждения, лифты, специальные кресла для работы в библиотеке, проемы дверей должны соответствовать ГОСТам (ведомственные строительные нормы 62-91) для свободного проезда коляски по помещению библиотеки и доступа к фондам библиотек и т. д.)</w:t>
      </w:r>
      <w:r w:rsidRPr="00F5035A">
        <w:rPr>
          <w:rFonts w:ascii="Times New Roman" w:hAnsi="Times New Roman" w:cs="Times New Roman"/>
          <w:sz w:val="26"/>
          <w:szCs w:val="26"/>
        </w:rPr>
        <w:t xml:space="preserve"> и т.д. в соответствии с действующими нормативно-правовыми актами.</w:t>
      </w:r>
    </w:p>
    <w:p w:rsidR="00F210F4" w:rsidRPr="00F5035A" w:rsidRDefault="00F210F4" w:rsidP="00F210F4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pacing w:val="-8"/>
          <w:sz w:val="26"/>
          <w:szCs w:val="26"/>
        </w:rPr>
        <w:t>2.8.</w:t>
      </w:r>
      <w:r w:rsidR="00FD6E7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F5035A">
        <w:rPr>
          <w:rFonts w:ascii="Times New Roman" w:hAnsi="Times New Roman" w:cs="Times New Roman"/>
          <w:bCs/>
          <w:sz w:val="26"/>
          <w:szCs w:val="26"/>
        </w:rPr>
        <w:t xml:space="preserve">Содержание основных направлений деятельности модельной библиотеки. </w:t>
      </w:r>
      <w:r w:rsidRPr="00F5035A">
        <w:rPr>
          <w:rFonts w:ascii="Times New Roman" w:hAnsi="Times New Roman" w:cs="Times New Roman"/>
          <w:sz w:val="26"/>
          <w:szCs w:val="26"/>
        </w:rPr>
        <w:t>Модельная библиотека развивается по основным направлениям:</w:t>
      </w:r>
    </w:p>
    <w:p w:rsidR="00F210F4" w:rsidRPr="00F5035A" w:rsidRDefault="00F210F4" w:rsidP="00F210F4">
      <w:pPr>
        <w:pStyle w:val="Default"/>
        <w:numPr>
          <w:ilvl w:val="0"/>
          <w:numId w:val="25"/>
        </w:numPr>
        <w:jc w:val="both"/>
        <w:rPr>
          <w:color w:val="auto"/>
          <w:sz w:val="26"/>
          <w:szCs w:val="26"/>
        </w:rPr>
      </w:pPr>
      <w:r w:rsidRPr="00F5035A">
        <w:rPr>
          <w:i/>
          <w:iCs/>
          <w:color w:val="auto"/>
          <w:sz w:val="26"/>
          <w:szCs w:val="26"/>
        </w:rPr>
        <w:t>модельная библиотека как культурно-просветительский центр</w:t>
      </w:r>
      <w:r w:rsidRPr="00F5035A">
        <w:rPr>
          <w:color w:val="auto"/>
          <w:sz w:val="26"/>
          <w:szCs w:val="26"/>
        </w:rPr>
        <w:t xml:space="preserve">: коммуникационная площадка для интеллектуального, творческого развития и культурного досуга населения </w:t>
      </w:r>
      <w:r w:rsidRPr="00F5035A">
        <w:rPr>
          <w:i/>
          <w:color w:val="auto"/>
          <w:sz w:val="26"/>
          <w:szCs w:val="26"/>
        </w:rPr>
        <w:t>(организация и проведение мероприятий, организация работы студий, клубов, кружков дополнительного образования, организация и проведение выставок и пр.)</w:t>
      </w:r>
      <w:r w:rsidRPr="00F5035A">
        <w:rPr>
          <w:color w:val="auto"/>
          <w:sz w:val="26"/>
          <w:szCs w:val="26"/>
        </w:rPr>
        <w:t xml:space="preserve">; </w:t>
      </w:r>
    </w:p>
    <w:p w:rsidR="00F210F4" w:rsidRPr="00F5035A" w:rsidRDefault="00F210F4" w:rsidP="00F210F4">
      <w:pPr>
        <w:pStyle w:val="Default"/>
        <w:numPr>
          <w:ilvl w:val="0"/>
          <w:numId w:val="25"/>
        </w:numPr>
        <w:jc w:val="both"/>
        <w:rPr>
          <w:color w:val="auto"/>
          <w:sz w:val="26"/>
          <w:szCs w:val="26"/>
        </w:rPr>
      </w:pPr>
      <w:r w:rsidRPr="00F5035A">
        <w:rPr>
          <w:i/>
          <w:iCs/>
          <w:color w:val="auto"/>
          <w:sz w:val="26"/>
          <w:szCs w:val="26"/>
        </w:rPr>
        <w:t>модельная библиотека как информационный центр</w:t>
      </w:r>
      <w:r w:rsidRPr="00F5035A">
        <w:rPr>
          <w:iCs/>
          <w:color w:val="auto"/>
          <w:sz w:val="26"/>
          <w:szCs w:val="26"/>
        </w:rPr>
        <w:t xml:space="preserve">: </w:t>
      </w:r>
      <w:r w:rsidRPr="00F5035A">
        <w:rPr>
          <w:color w:val="auto"/>
          <w:sz w:val="26"/>
          <w:szCs w:val="26"/>
        </w:rPr>
        <w:t>предоставляет доступ к собственным и мировым информационным ресурсам, обеспечивает по ним навигацию, даёт пользователю профессиональную консультацию в выборе источников информации и их качеству; предоставляет в пользование оборудования, предназначенного для работы с информационными источниками в цифровой форме;</w:t>
      </w:r>
    </w:p>
    <w:p w:rsidR="00F210F4" w:rsidRPr="00F5035A" w:rsidRDefault="00F210F4" w:rsidP="00F210F4">
      <w:pPr>
        <w:numPr>
          <w:ilvl w:val="0"/>
          <w:numId w:val="2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i/>
          <w:iCs/>
          <w:sz w:val="26"/>
          <w:szCs w:val="26"/>
        </w:rPr>
        <w:t>модельная библиотека как хранитель культурного наследия</w:t>
      </w:r>
      <w:r w:rsidRPr="00F5035A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F5035A">
        <w:rPr>
          <w:rFonts w:ascii="Times New Roman" w:hAnsi="Times New Roman" w:cs="Times New Roman"/>
          <w:sz w:val="26"/>
          <w:szCs w:val="26"/>
        </w:rPr>
        <w:t xml:space="preserve">в том числе муниципального и регионального значения, представленного её фондами и другими информационными ресурсами; </w:t>
      </w:r>
    </w:p>
    <w:p w:rsidR="00F210F4" w:rsidRPr="00F5035A" w:rsidRDefault="00F210F4" w:rsidP="00F210F4">
      <w:pPr>
        <w:numPr>
          <w:ilvl w:val="0"/>
          <w:numId w:val="2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i/>
          <w:sz w:val="26"/>
          <w:szCs w:val="26"/>
        </w:rPr>
        <w:t>модельная библиотека как центр краеведческой и мемориальной деятельности</w:t>
      </w:r>
      <w:r w:rsidRPr="00F5035A">
        <w:rPr>
          <w:rFonts w:ascii="Times New Roman" w:hAnsi="Times New Roman" w:cs="Times New Roman"/>
          <w:sz w:val="26"/>
          <w:szCs w:val="26"/>
        </w:rPr>
        <w:t xml:space="preserve">, направленной на изучение и популяризацию истории, литературы и культуры своей большой и малой родины, с этой целью: </w:t>
      </w:r>
    </w:p>
    <w:p w:rsidR="00F210F4" w:rsidRPr="00F5035A" w:rsidRDefault="00F210F4" w:rsidP="00F210F4">
      <w:pPr>
        <w:pStyle w:val="Default"/>
        <w:ind w:left="709"/>
        <w:jc w:val="both"/>
        <w:rPr>
          <w:color w:val="auto"/>
          <w:sz w:val="26"/>
          <w:szCs w:val="26"/>
        </w:rPr>
      </w:pPr>
      <w:r w:rsidRPr="00F5035A">
        <w:rPr>
          <w:color w:val="auto"/>
          <w:sz w:val="26"/>
          <w:szCs w:val="26"/>
        </w:rPr>
        <w:t xml:space="preserve">- выявляет краеведческие документы и местные издания своего края, собирает и хранит их в фонде библиотеки; </w:t>
      </w:r>
    </w:p>
    <w:p w:rsidR="00F210F4" w:rsidRPr="00F5035A" w:rsidRDefault="00F210F4" w:rsidP="00F210F4">
      <w:pPr>
        <w:pStyle w:val="Default"/>
        <w:ind w:left="709"/>
        <w:jc w:val="both"/>
        <w:rPr>
          <w:color w:val="auto"/>
          <w:sz w:val="26"/>
          <w:szCs w:val="26"/>
        </w:rPr>
      </w:pPr>
      <w:r w:rsidRPr="00F5035A">
        <w:rPr>
          <w:color w:val="auto"/>
          <w:sz w:val="26"/>
          <w:szCs w:val="26"/>
        </w:rPr>
        <w:t xml:space="preserve">- ведет Летопись своего населенного пункта, создает ее электронную версию; </w:t>
      </w:r>
    </w:p>
    <w:p w:rsidR="00F210F4" w:rsidRPr="00F5035A" w:rsidRDefault="00F210F4" w:rsidP="00F210F4">
      <w:pPr>
        <w:pStyle w:val="Default"/>
        <w:ind w:left="709"/>
        <w:jc w:val="both"/>
        <w:rPr>
          <w:color w:val="auto"/>
          <w:sz w:val="26"/>
          <w:szCs w:val="26"/>
        </w:rPr>
      </w:pPr>
      <w:r w:rsidRPr="00F5035A">
        <w:rPr>
          <w:color w:val="auto"/>
          <w:sz w:val="26"/>
          <w:szCs w:val="26"/>
        </w:rPr>
        <w:t xml:space="preserve">- наиболее полно отражает местную тематику в справочно-поисковом аппарате; </w:t>
      </w:r>
    </w:p>
    <w:p w:rsidR="00F210F4" w:rsidRPr="00F5035A" w:rsidRDefault="00F210F4" w:rsidP="00F210F4">
      <w:pPr>
        <w:pStyle w:val="Default"/>
        <w:ind w:left="709"/>
        <w:jc w:val="both"/>
        <w:rPr>
          <w:color w:val="auto"/>
          <w:sz w:val="26"/>
          <w:szCs w:val="26"/>
        </w:rPr>
      </w:pPr>
      <w:r w:rsidRPr="00F5035A">
        <w:rPr>
          <w:color w:val="auto"/>
          <w:sz w:val="26"/>
          <w:szCs w:val="26"/>
        </w:rPr>
        <w:t xml:space="preserve">-составляет и издает на различных носителях информации краеведческие библиографические пособия, справочники, проспекты, путеводители, буклеты; </w:t>
      </w:r>
    </w:p>
    <w:p w:rsidR="00F210F4" w:rsidRPr="00F5035A" w:rsidRDefault="00F210F4" w:rsidP="00F210F4">
      <w:pPr>
        <w:pStyle w:val="Default"/>
        <w:ind w:left="709"/>
        <w:jc w:val="both"/>
        <w:rPr>
          <w:color w:val="auto"/>
          <w:sz w:val="26"/>
          <w:szCs w:val="26"/>
        </w:rPr>
      </w:pPr>
      <w:r w:rsidRPr="00F5035A">
        <w:rPr>
          <w:color w:val="auto"/>
          <w:sz w:val="26"/>
          <w:szCs w:val="26"/>
        </w:rPr>
        <w:t xml:space="preserve">- популяризирует краеведческую литературу и краеведческие знания, посредством различных форм работы с читателями; </w:t>
      </w:r>
    </w:p>
    <w:p w:rsidR="00FD6E71" w:rsidRDefault="00F210F4" w:rsidP="00F210F4">
      <w:pPr>
        <w:pStyle w:val="Default"/>
        <w:ind w:left="709"/>
        <w:jc w:val="both"/>
        <w:rPr>
          <w:color w:val="auto"/>
          <w:sz w:val="26"/>
          <w:szCs w:val="26"/>
        </w:rPr>
      </w:pPr>
      <w:r w:rsidRPr="00F5035A">
        <w:rPr>
          <w:color w:val="auto"/>
          <w:sz w:val="26"/>
          <w:szCs w:val="26"/>
        </w:rPr>
        <w:t xml:space="preserve">- совместно с другими организациями участвует в сохранении местных традиций, изучении генеалогии и истории отдельных семейств и родов, создаёт летописные и биографические описания местных достопримечательностей, </w:t>
      </w:r>
      <w:r w:rsidRPr="00F5035A">
        <w:rPr>
          <w:color w:val="auto"/>
          <w:sz w:val="26"/>
          <w:szCs w:val="26"/>
        </w:rPr>
        <w:lastRenderedPageBreak/>
        <w:t xml:space="preserve">знаменитых личностей, наиболее ярких событий, организует работу краеведческих клубов и объединений при библиотеке. </w:t>
      </w:r>
    </w:p>
    <w:p w:rsidR="00F210F4" w:rsidRPr="00F5035A" w:rsidRDefault="00F210F4" w:rsidP="00F210F4">
      <w:pPr>
        <w:pStyle w:val="Default"/>
        <w:spacing w:before="240" w:after="120"/>
        <w:jc w:val="center"/>
        <w:rPr>
          <w:b/>
          <w:bCs/>
          <w:color w:val="auto"/>
          <w:sz w:val="26"/>
          <w:szCs w:val="26"/>
        </w:rPr>
      </w:pPr>
      <w:r w:rsidRPr="00F5035A">
        <w:rPr>
          <w:b/>
          <w:bCs/>
          <w:color w:val="auto"/>
          <w:sz w:val="26"/>
          <w:szCs w:val="26"/>
          <w:lang w:val="en-US"/>
        </w:rPr>
        <w:t>III</w:t>
      </w:r>
      <w:r w:rsidRPr="00F5035A">
        <w:rPr>
          <w:b/>
          <w:bCs/>
          <w:color w:val="auto"/>
          <w:sz w:val="26"/>
          <w:szCs w:val="26"/>
        </w:rPr>
        <w:t>.     Требования к созданию современного библиотечного пространства</w:t>
      </w:r>
    </w:p>
    <w:p w:rsidR="00F210F4" w:rsidRPr="00F5035A" w:rsidRDefault="00F210F4" w:rsidP="00F210F4">
      <w:pPr>
        <w:pStyle w:val="Default"/>
        <w:jc w:val="both"/>
        <w:rPr>
          <w:color w:val="auto"/>
          <w:sz w:val="26"/>
          <w:szCs w:val="26"/>
        </w:rPr>
      </w:pPr>
      <w:r w:rsidRPr="00F5035A">
        <w:rPr>
          <w:rFonts w:eastAsia="TimesNewRomanPSMT"/>
          <w:color w:val="auto"/>
          <w:sz w:val="26"/>
          <w:szCs w:val="26"/>
        </w:rPr>
        <w:tab/>
      </w:r>
      <w:proofErr w:type="gramStart"/>
      <w:r w:rsidRPr="00F5035A">
        <w:rPr>
          <w:rFonts w:eastAsia="TimesNewRomanPSMT"/>
          <w:color w:val="auto"/>
          <w:sz w:val="26"/>
          <w:szCs w:val="26"/>
        </w:rPr>
        <w:t>3.1.Модельная  библиотека</w:t>
      </w:r>
      <w:proofErr w:type="gramEnd"/>
      <w:r w:rsidRPr="00F5035A">
        <w:rPr>
          <w:rFonts w:eastAsia="TimesNewRomanPSMT"/>
          <w:color w:val="auto"/>
          <w:sz w:val="26"/>
          <w:szCs w:val="26"/>
        </w:rPr>
        <w:t xml:space="preserve"> формирует библиотечное пространство на основе принципов открытости, доступности, комфортности. При организации пространства используются функциональное зонирование групп помещений библиотеки.</w:t>
      </w:r>
      <w:r w:rsidRPr="00F5035A">
        <w:rPr>
          <w:color w:val="auto"/>
          <w:sz w:val="26"/>
          <w:szCs w:val="26"/>
        </w:rPr>
        <w:t xml:space="preserve"> Функционально библиотека делится на три группы помещений: читательские, служебно-производственные и помещения для хранения фонда. Принцип открытости провозглашает раскрытие ресурсов всей библиотеки, объединяя в оптимальном варианте фонды абонемента, читального зала с возможностью использования информационных технологий, а также возможностью творческой самореализации посетителя. </w:t>
      </w:r>
    </w:p>
    <w:p w:rsidR="00F210F4" w:rsidRPr="00F5035A" w:rsidRDefault="00F210F4" w:rsidP="00F210F4">
      <w:pPr>
        <w:pStyle w:val="Default"/>
        <w:jc w:val="both"/>
        <w:rPr>
          <w:color w:val="auto"/>
          <w:sz w:val="26"/>
          <w:szCs w:val="26"/>
        </w:rPr>
      </w:pPr>
      <w:r w:rsidRPr="00F5035A">
        <w:rPr>
          <w:color w:val="auto"/>
          <w:sz w:val="26"/>
          <w:szCs w:val="26"/>
        </w:rPr>
        <w:tab/>
        <w:t xml:space="preserve">Наряду с традиционными функциональными элементами должны включаться дополнительные функциональные зоны: лекционные залы, выставочное пространство, музей, кружковые и игровые </w:t>
      </w:r>
      <w:proofErr w:type="gramStart"/>
      <w:r w:rsidRPr="00F5035A">
        <w:rPr>
          <w:color w:val="auto"/>
          <w:sz w:val="26"/>
          <w:szCs w:val="26"/>
        </w:rPr>
        <w:t>комнаты  и</w:t>
      </w:r>
      <w:proofErr w:type="gramEnd"/>
      <w:r w:rsidRPr="00F5035A">
        <w:rPr>
          <w:color w:val="auto"/>
          <w:sz w:val="26"/>
          <w:szCs w:val="26"/>
        </w:rPr>
        <w:t xml:space="preserve"> т.д. </w:t>
      </w:r>
    </w:p>
    <w:p w:rsidR="00F210F4" w:rsidRPr="00F5035A" w:rsidRDefault="00F210F4" w:rsidP="00F210F4">
      <w:pPr>
        <w:pStyle w:val="Default"/>
        <w:ind w:firstLine="709"/>
        <w:rPr>
          <w:i/>
          <w:color w:val="auto"/>
          <w:sz w:val="26"/>
          <w:szCs w:val="26"/>
        </w:rPr>
      </w:pPr>
      <w:r w:rsidRPr="00F5035A">
        <w:rPr>
          <w:bCs/>
          <w:color w:val="auto"/>
          <w:sz w:val="26"/>
          <w:szCs w:val="26"/>
        </w:rPr>
        <w:t>3.2</w:t>
      </w:r>
      <w:r w:rsidRPr="00F5035A">
        <w:rPr>
          <w:bCs/>
          <w:i/>
          <w:color w:val="auto"/>
          <w:sz w:val="26"/>
          <w:szCs w:val="26"/>
        </w:rPr>
        <w:t>.</w:t>
      </w:r>
      <w:r w:rsidRPr="00F5035A">
        <w:rPr>
          <w:b/>
          <w:bCs/>
          <w:i/>
          <w:color w:val="auto"/>
          <w:sz w:val="26"/>
          <w:szCs w:val="26"/>
        </w:rPr>
        <w:t xml:space="preserve">Базовые функциональные зоны библиотеки: </w:t>
      </w:r>
    </w:p>
    <w:p w:rsidR="00F210F4" w:rsidRPr="00F5035A" w:rsidRDefault="00F210F4" w:rsidP="00F210F4">
      <w:pPr>
        <w:pStyle w:val="Default"/>
        <w:numPr>
          <w:ilvl w:val="0"/>
          <w:numId w:val="26"/>
        </w:numPr>
        <w:rPr>
          <w:color w:val="auto"/>
          <w:sz w:val="26"/>
          <w:szCs w:val="26"/>
        </w:rPr>
      </w:pPr>
      <w:r w:rsidRPr="00F5035A">
        <w:rPr>
          <w:color w:val="auto"/>
          <w:sz w:val="26"/>
          <w:szCs w:val="26"/>
        </w:rPr>
        <w:t xml:space="preserve">Зона библиотечно-информационного обслуживания пользователей </w:t>
      </w:r>
    </w:p>
    <w:p w:rsidR="00F210F4" w:rsidRPr="00F5035A" w:rsidRDefault="00F210F4" w:rsidP="00F210F4">
      <w:pPr>
        <w:pStyle w:val="Default"/>
        <w:numPr>
          <w:ilvl w:val="0"/>
          <w:numId w:val="26"/>
        </w:numPr>
        <w:rPr>
          <w:color w:val="auto"/>
          <w:sz w:val="26"/>
          <w:szCs w:val="26"/>
        </w:rPr>
      </w:pPr>
      <w:r w:rsidRPr="00F5035A">
        <w:rPr>
          <w:color w:val="auto"/>
          <w:sz w:val="26"/>
          <w:szCs w:val="26"/>
        </w:rPr>
        <w:t xml:space="preserve">Зона мероприятий </w:t>
      </w:r>
    </w:p>
    <w:p w:rsidR="00F210F4" w:rsidRPr="00F5035A" w:rsidRDefault="00F210F4" w:rsidP="00F210F4">
      <w:pPr>
        <w:pStyle w:val="Default"/>
        <w:numPr>
          <w:ilvl w:val="0"/>
          <w:numId w:val="26"/>
        </w:numPr>
        <w:rPr>
          <w:color w:val="auto"/>
          <w:sz w:val="26"/>
          <w:szCs w:val="26"/>
        </w:rPr>
      </w:pPr>
      <w:r w:rsidRPr="00F5035A">
        <w:rPr>
          <w:color w:val="auto"/>
          <w:sz w:val="26"/>
          <w:szCs w:val="26"/>
        </w:rPr>
        <w:t xml:space="preserve">Зона работы за компьютерами </w:t>
      </w:r>
    </w:p>
    <w:p w:rsidR="00F210F4" w:rsidRPr="00F5035A" w:rsidRDefault="00F210F4" w:rsidP="00F210F4">
      <w:pPr>
        <w:pStyle w:val="Default"/>
        <w:numPr>
          <w:ilvl w:val="0"/>
          <w:numId w:val="26"/>
        </w:numPr>
        <w:rPr>
          <w:color w:val="auto"/>
          <w:sz w:val="26"/>
          <w:szCs w:val="26"/>
        </w:rPr>
      </w:pPr>
      <w:r w:rsidRPr="00F5035A">
        <w:rPr>
          <w:color w:val="auto"/>
          <w:sz w:val="26"/>
          <w:szCs w:val="26"/>
        </w:rPr>
        <w:t xml:space="preserve">Санузел </w:t>
      </w:r>
    </w:p>
    <w:p w:rsidR="00F210F4" w:rsidRPr="00F5035A" w:rsidRDefault="00F210F4" w:rsidP="00F210F4">
      <w:pPr>
        <w:pStyle w:val="Default"/>
        <w:numPr>
          <w:ilvl w:val="0"/>
          <w:numId w:val="26"/>
        </w:numPr>
        <w:rPr>
          <w:color w:val="auto"/>
          <w:sz w:val="26"/>
          <w:szCs w:val="26"/>
        </w:rPr>
      </w:pPr>
      <w:r w:rsidRPr="00F5035A">
        <w:rPr>
          <w:color w:val="auto"/>
          <w:sz w:val="26"/>
          <w:szCs w:val="26"/>
        </w:rPr>
        <w:t xml:space="preserve">Гардероб </w:t>
      </w:r>
    </w:p>
    <w:p w:rsidR="00F210F4" w:rsidRPr="00F5035A" w:rsidRDefault="00F210F4" w:rsidP="00F210F4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eastAsia="TimesNewRomanPSMT" w:hAnsi="Times New Roman" w:cs="Times New Roman"/>
          <w:sz w:val="26"/>
          <w:szCs w:val="26"/>
        </w:rPr>
        <w:tab/>
        <w:t>3.3. Обслуживание детей должно осуществляться в отдельном библиотечном пространстве, привлекательном, безопасном, удобном для детей, отличающемся функциональностью и необычностью (специальная мебель, игры и игрушки, яркое цветовое и декоративное оформление и др.).</w:t>
      </w:r>
    </w:p>
    <w:p w:rsidR="00F210F4" w:rsidRPr="00F5035A" w:rsidRDefault="00F210F4" w:rsidP="00F210F4">
      <w:pPr>
        <w:pStyle w:val="Default"/>
        <w:spacing w:before="240" w:after="120"/>
        <w:jc w:val="both"/>
        <w:rPr>
          <w:color w:val="auto"/>
          <w:sz w:val="26"/>
          <w:szCs w:val="26"/>
        </w:rPr>
      </w:pPr>
      <w:r w:rsidRPr="00F5035A">
        <w:rPr>
          <w:color w:val="auto"/>
          <w:sz w:val="26"/>
          <w:szCs w:val="26"/>
        </w:rPr>
        <w:tab/>
      </w:r>
      <w:r w:rsidRPr="00F5035A">
        <w:rPr>
          <w:b/>
          <w:bCs/>
          <w:color w:val="auto"/>
          <w:spacing w:val="-3"/>
          <w:sz w:val="26"/>
          <w:szCs w:val="26"/>
          <w:lang w:val="en-US"/>
        </w:rPr>
        <w:t>IV</w:t>
      </w:r>
      <w:r w:rsidRPr="00F5035A">
        <w:rPr>
          <w:b/>
          <w:bCs/>
          <w:color w:val="auto"/>
          <w:spacing w:val="-3"/>
          <w:sz w:val="26"/>
          <w:szCs w:val="26"/>
        </w:rPr>
        <w:t>.</w:t>
      </w:r>
      <w:r w:rsidRPr="00F5035A">
        <w:rPr>
          <w:b/>
          <w:bCs/>
          <w:color w:val="auto"/>
          <w:sz w:val="26"/>
          <w:szCs w:val="26"/>
        </w:rPr>
        <w:tab/>
        <w:t>Требования к фондам модельной общедоступной библиотеки</w:t>
      </w:r>
    </w:p>
    <w:p w:rsidR="00F210F4" w:rsidRPr="00F5035A" w:rsidRDefault="00F210F4" w:rsidP="00F210F4">
      <w:pPr>
        <w:shd w:val="clear" w:color="auto" w:fill="FFFFFF"/>
        <w:tabs>
          <w:tab w:val="left" w:pos="1382"/>
        </w:tabs>
        <w:ind w:right="5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pacing w:val="-14"/>
          <w:sz w:val="26"/>
          <w:szCs w:val="26"/>
        </w:rPr>
        <w:t xml:space="preserve">4. </w:t>
      </w:r>
      <w:r w:rsidRPr="00F5035A">
        <w:rPr>
          <w:rFonts w:ascii="Times New Roman" w:hAnsi="Times New Roman" w:cs="Times New Roman"/>
          <w:sz w:val="26"/>
          <w:szCs w:val="26"/>
        </w:rPr>
        <w:t xml:space="preserve">Фонд модельной библиотеки, обслуживающей все категории местных жителей, является универсальным по содержанию и включает широкий диапазон документов разных форматов и на различных носителях. </w:t>
      </w:r>
      <w:r w:rsidRPr="00F5035A">
        <w:rPr>
          <w:rFonts w:ascii="Times New Roman" w:hAnsi="Times New Roman" w:cs="Times New Roman"/>
          <w:spacing w:val="-1"/>
          <w:sz w:val="26"/>
          <w:szCs w:val="26"/>
        </w:rPr>
        <w:t xml:space="preserve">Основными характеристиками фонда модельной библиотеки </w:t>
      </w:r>
      <w:r w:rsidRPr="00F5035A">
        <w:rPr>
          <w:rFonts w:ascii="Times New Roman" w:hAnsi="Times New Roman" w:cs="Times New Roman"/>
          <w:sz w:val="26"/>
          <w:szCs w:val="26"/>
        </w:rPr>
        <w:t>являются:</w:t>
      </w:r>
    </w:p>
    <w:p w:rsidR="00F210F4" w:rsidRPr="00F5035A" w:rsidRDefault="00F210F4" w:rsidP="00F210F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pacing w:val="-1"/>
          <w:sz w:val="26"/>
          <w:szCs w:val="26"/>
        </w:rPr>
        <w:t>разумный объем;</w:t>
      </w:r>
    </w:p>
    <w:p w:rsidR="00F210F4" w:rsidRPr="00F5035A" w:rsidRDefault="00F210F4" w:rsidP="00F210F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pacing w:val="-1"/>
          <w:sz w:val="26"/>
          <w:szCs w:val="26"/>
        </w:rPr>
        <w:t>информативность;</w:t>
      </w:r>
    </w:p>
    <w:p w:rsidR="00F210F4" w:rsidRPr="00F5035A" w:rsidRDefault="00F210F4" w:rsidP="00F210F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pacing w:val="-1"/>
          <w:sz w:val="26"/>
          <w:szCs w:val="26"/>
        </w:rPr>
        <w:t xml:space="preserve">постоянная </w:t>
      </w:r>
      <w:proofErr w:type="spellStart"/>
      <w:r w:rsidRPr="00F5035A">
        <w:rPr>
          <w:rFonts w:ascii="Times New Roman" w:hAnsi="Times New Roman" w:cs="Times New Roman"/>
          <w:spacing w:val="-1"/>
          <w:sz w:val="26"/>
          <w:szCs w:val="26"/>
        </w:rPr>
        <w:t>обновляемость</w:t>
      </w:r>
      <w:proofErr w:type="spellEnd"/>
      <w:r w:rsidRPr="00F5035A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F210F4" w:rsidRPr="00F5035A" w:rsidRDefault="00F210F4" w:rsidP="00F210F4">
      <w:pPr>
        <w:shd w:val="clear" w:color="auto" w:fill="FFFFFF"/>
        <w:tabs>
          <w:tab w:val="left" w:pos="1310"/>
        </w:tabs>
        <w:ind w:right="14" w:firstLine="567"/>
        <w:contextualSpacing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4.1.</w:t>
      </w:r>
      <w:r w:rsidR="00FD6E71">
        <w:rPr>
          <w:rFonts w:ascii="Times New Roman" w:hAnsi="Times New Roman" w:cs="Times New Roman"/>
          <w:sz w:val="26"/>
          <w:szCs w:val="26"/>
        </w:rPr>
        <w:t xml:space="preserve"> </w:t>
      </w:r>
      <w:r w:rsidRPr="00F5035A">
        <w:rPr>
          <w:rFonts w:ascii="Times New Roman" w:hAnsi="Times New Roman" w:cs="Times New Roman"/>
          <w:sz w:val="26"/>
          <w:szCs w:val="26"/>
        </w:rPr>
        <w:t>Профиль комплектования модельной библиотеки учитывает реальные потребности местного сообщества.</w:t>
      </w:r>
    </w:p>
    <w:p w:rsidR="00F210F4" w:rsidRPr="00F5035A" w:rsidRDefault="00F210F4" w:rsidP="00F210F4">
      <w:pPr>
        <w:shd w:val="clear" w:color="auto" w:fill="FFFFFF"/>
        <w:tabs>
          <w:tab w:val="left" w:pos="1310"/>
        </w:tabs>
        <w:ind w:right="14" w:firstLine="567"/>
        <w:contextualSpacing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 xml:space="preserve">4.2.  Основу фонда составляют современные энциклопедии, словари, справочники, новые </w:t>
      </w:r>
      <w:r w:rsidRPr="00F5035A">
        <w:rPr>
          <w:rFonts w:ascii="Times New Roman" w:hAnsi="Times New Roman" w:cs="Times New Roman"/>
          <w:spacing w:val="-1"/>
          <w:sz w:val="26"/>
          <w:szCs w:val="26"/>
        </w:rPr>
        <w:t xml:space="preserve">издания отечественной и зарубежной классики, детская литература, современные издания по всем </w:t>
      </w:r>
      <w:r w:rsidRPr="00F5035A">
        <w:rPr>
          <w:rFonts w:ascii="Times New Roman" w:hAnsi="Times New Roman" w:cs="Times New Roman"/>
          <w:sz w:val="26"/>
          <w:szCs w:val="26"/>
        </w:rPr>
        <w:t xml:space="preserve">отраслям знаний. </w:t>
      </w:r>
    </w:p>
    <w:p w:rsidR="00F210F4" w:rsidRPr="00F5035A" w:rsidRDefault="00F210F4" w:rsidP="00F210F4">
      <w:pPr>
        <w:shd w:val="clear" w:color="auto" w:fill="FFFFFF"/>
        <w:tabs>
          <w:tab w:val="left" w:pos="1402"/>
        </w:tabs>
        <w:ind w:right="19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pacing w:val="-9"/>
          <w:sz w:val="26"/>
          <w:szCs w:val="26"/>
        </w:rPr>
        <w:t>4.3.</w:t>
      </w:r>
      <w:r w:rsidRPr="00F5035A">
        <w:rPr>
          <w:rFonts w:ascii="Times New Roman" w:hAnsi="Times New Roman" w:cs="Times New Roman"/>
          <w:sz w:val="26"/>
          <w:szCs w:val="26"/>
        </w:rPr>
        <w:t xml:space="preserve"> Для сохранения значимости фонда модельной библиотеки необходимо его ежегодное пополнение из расчета не менее 250 изданий на 1 тыс. жителей. </w:t>
      </w:r>
      <w:proofErr w:type="spellStart"/>
      <w:r w:rsidRPr="00F5035A">
        <w:rPr>
          <w:rFonts w:ascii="Times New Roman" w:hAnsi="Times New Roman" w:cs="Times New Roman"/>
          <w:sz w:val="26"/>
          <w:szCs w:val="26"/>
        </w:rPr>
        <w:t>Обновляемость</w:t>
      </w:r>
      <w:proofErr w:type="spellEnd"/>
      <w:r w:rsidRPr="00F5035A">
        <w:rPr>
          <w:rFonts w:ascii="Times New Roman" w:hAnsi="Times New Roman" w:cs="Times New Roman"/>
          <w:sz w:val="26"/>
          <w:szCs w:val="26"/>
        </w:rPr>
        <w:t xml:space="preserve"> фонда определяется не только уровнем его пополнения, но и своевременностью исключения и списания документов.</w:t>
      </w:r>
    </w:p>
    <w:p w:rsidR="00F210F4" w:rsidRPr="00F5035A" w:rsidRDefault="00F210F4" w:rsidP="00F210F4">
      <w:pPr>
        <w:shd w:val="clear" w:color="auto" w:fill="FFFFFF"/>
        <w:tabs>
          <w:tab w:val="left" w:pos="1488"/>
        </w:tabs>
        <w:ind w:right="24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pacing w:val="-9"/>
          <w:sz w:val="26"/>
          <w:szCs w:val="26"/>
        </w:rPr>
        <w:t>4.4.</w:t>
      </w:r>
      <w:r w:rsidRPr="00F5035A">
        <w:rPr>
          <w:rFonts w:ascii="Times New Roman" w:hAnsi="Times New Roman" w:cs="Times New Roman"/>
          <w:sz w:val="26"/>
          <w:szCs w:val="26"/>
        </w:rPr>
        <w:t xml:space="preserve"> Объём фонда модельной библиотеки ориентируется на среднюю</w:t>
      </w:r>
      <w:r w:rsidR="00FD6E71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F5035A">
        <w:rPr>
          <w:rFonts w:ascii="Times New Roman" w:hAnsi="Times New Roman" w:cs="Times New Roman"/>
          <w:sz w:val="26"/>
          <w:szCs w:val="26"/>
        </w:rPr>
        <w:t>книгообеспеченность</w:t>
      </w:r>
      <w:proofErr w:type="spellEnd"/>
      <w:r w:rsidRPr="00F5035A">
        <w:rPr>
          <w:rFonts w:ascii="Times New Roman" w:hAnsi="Times New Roman" w:cs="Times New Roman"/>
          <w:sz w:val="26"/>
          <w:szCs w:val="26"/>
        </w:rPr>
        <w:t xml:space="preserve"> жителя:</w:t>
      </w:r>
    </w:p>
    <w:p w:rsidR="00F210F4" w:rsidRPr="00F5035A" w:rsidRDefault="00F210F4" w:rsidP="00F210F4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в городе 5-7 томов;</w:t>
      </w:r>
    </w:p>
    <w:p w:rsidR="00F210F4" w:rsidRPr="00F5035A" w:rsidRDefault="00F210F4" w:rsidP="00F210F4">
      <w:pPr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pacing w:val="-3"/>
          <w:sz w:val="26"/>
          <w:szCs w:val="26"/>
        </w:rPr>
        <w:t>на селе 7-9 томов.</w:t>
      </w:r>
    </w:p>
    <w:p w:rsidR="00F210F4" w:rsidRPr="00F5035A" w:rsidRDefault="00F210F4" w:rsidP="00F210F4">
      <w:pPr>
        <w:shd w:val="clear" w:color="auto" w:fill="FFFFFF"/>
        <w:ind w:right="29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 xml:space="preserve">Фонд модельной библиотеки, обслуживающей детей, должен содержать не </w:t>
      </w:r>
      <w:r w:rsidRPr="00F5035A">
        <w:rPr>
          <w:rFonts w:ascii="Times New Roman" w:hAnsi="Times New Roman" w:cs="Times New Roman"/>
          <w:spacing w:val="-1"/>
          <w:sz w:val="26"/>
          <w:szCs w:val="26"/>
        </w:rPr>
        <w:t xml:space="preserve">менее </w:t>
      </w:r>
      <w:r w:rsidRPr="00F5035A">
        <w:rPr>
          <w:rFonts w:ascii="Times New Roman" w:hAnsi="Times New Roman" w:cs="Times New Roman"/>
          <w:spacing w:val="-1"/>
          <w:sz w:val="26"/>
          <w:szCs w:val="26"/>
        </w:rPr>
        <w:lastRenderedPageBreak/>
        <w:t>30% изданий для детей в возрасте до 15 лет и включать документы на различных носителях. В фондах</w:t>
      </w:r>
      <w:r w:rsidRPr="00F5035A">
        <w:rPr>
          <w:rFonts w:ascii="Times New Roman" w:hAnsi="Times New Roman" w:cs="Times New Roman"/>
          <w:sz w:val="26"/>
          <w:szCs w:val="26"/>
        </w:rPr>
        <w:t xml:space="preserve"> специализированных детских библиотек должно быть не менее 50% художественной литературы. Для поддержания оптимального уровня комплектования фондов специализированных детских библиотек на приобретение новых документов ежегодно должно выделяться не менее 10% от общего объема финансирования библиотек.</w:t>
      </w:r>
    </w:p>
    <w:p w:rsidR="00F210F4" w:rsidRPr="00F5035A" w:rsidRDefault="00F210F4" w:rsidP="00F210F4">
      <w:pPr>
        <w:shd w:val="clear" w:color="auto" w:fill="FFFFFF"/>
        <w:ind w:right="29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pacing w:val="-9"/>
          <w:sz w:val="26"/>
          <w:szCs w:val="26"/>
        </w:rPr>
        <w:t>4.5.</w:t>
      </w:r>
      <w:r w:rsidRPr="00F5035A">
        <w:rPr>
          <w:rFonts w:ascii="Times New Roman" w:hAnsi="Times New Roman" w:cs="Times New Roman"/>
          <w:sz w:val="26"/>
          <w:szCs w:val="26"/>
        </w:rPr>
        <w:t xml:space="preserve"> Минимальный фонд справочных изданий модельной библиотеки должен составлять не менее 10% от общего объема фонда.</w:t>
      </w:r>
    </w:p>
    <w:p w:rsidR="00F210F4" w:rsidRPr="00F5035A" w:rsidRDefault="00F210F4" w:rsidP="00F210F4">
      <w:pPr>
        <w:shd w:val="clear" w:color="auto" w:fill="FFFFFF"/>
        <w:tabs>
          <w:tab w:val="left" w:pos="1296"/>
        </w:tabs>
        <w:ind w:right="-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pacing w:val="-8"/>
          <w:sz w:val="26"/>
          <w:szCs w:val="26"/>
        </w:rPr>
        <w:t>4.6.</w:t>
      </w:r>
      <w:r w:rsidRPr="00F5035A">
        <w:rPr>
          <w:rFonts w:ascii="Times New Roman" w:hAnsi="Times New Roman" w:cs="Times New Roman"/>
          <w:sz w:val="26"/>
          <w:szCs w:val="26"/>
        </w:rPr>
        <w:t xml:space="preserve"> Подписка на периодические и продолжающиеся издания в модельной библиотеке должна составлять не менее 10 наименований газет и журналов.</w:t>
      </w:r>
    </w:p>
    <w:p w:rsidR="00F210F4" w:rsidRPr="00F5035A" w:rsidRDefault="00F210F4" w:rsidP="00F210F4">
      <w:pPr>
        <w:shd w:val="clear" w:color="auto" w:fill="FFFFFF"/>
        <w:tabs>
          <w:tab w:val="left" w:pos="1296"/>
        </w:tabs>
        <w:ind w:right="-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 xml:space="preserve">Модельная библиотека должна иметь в своем фонде: </w:t>
      </w:r>
    </w:p>
    <w:p w:rsidR="00F210F4" w:rsidRPr="00F5035A" w:rsidRDefault="00F210F4" w:rsidP="00F210F4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pacing w:val="-2"/>
          <w:sz w:val="26"/>
          <w:szCs w:val="26"/>
        </w:rPr>
        <w:t>региональную периодику: не менее 1 названия газеты и журнала;</w:t>
      </w:r>
    </w:p>
    <w:p w:rsidR="00F210F4" w:rsidRPr="00F5035A" w:rsidRDefault="00F210F4" w:rsidP="00F210F4">
      <w:pPr>
        <w:numPr>
          <w:ilvl w:val="0"/>
          <w:numId w:val="2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pacing w:val="-2"/>
          <w:sz w:val="26"/>
          <w:szCs w:val="26"/>
        </w:rPr>
        <w:t>общегосударственные полноформатные газеты: не менее 2 названий;</w:t>
      </w:r>
    </w:p>
    <w:p w:rsidR="00F210F4" w:rsidRPr="00F5035A" w:rsidRDefault="00F210F4" w:rsidP="00F210F4">
      <w:pPr>
        <w:numPr>
          <w:ilvl w:val="0"/>
          <w:numId w:val="2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0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pacing w:val="-1"/>
          <w:sz w:val="26"/>
          <w:szCs w:val="26"/>
        </w:rPr>
        <w:t xml:space="preserve">общегосударственные воскресные полноформатные газеты: не менее 1 </w:t>
      </w:r>
      <w:r w:rsidRPr="00F5035A">
        <w:rPr>
          <w:rFonts w:ascii="Times New Roman" w:hAnsi="Times New Roman" w:cs="Times New Roman"/>
          <w:spacing w:val="-3"/>
          <w:sz w:val="26"/>
          <w:szCs w:val="26"/>
        </w:rPr>
        <w:t>названия.</w:t>
      </w:r>
    </w:p>
    <w:p w:rsidR="00F210F4" w:rsidRPr="00F5035A" w:rsidRDefault="00F210F4" w:rsidP="00F210F4">
      <w:pPr>
        <w:shd w:val="clear" w:color="auto" w:fill="FFFFFF"/>
        <w:tabs>
          <w:tab w:val="left" w:pos="1301"/>
        </w:tabs>
        <w:ind w:right="29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pacing w:val="-9"/>
          <w:sz w:val="26"/>
          <w:szCs w:val="26"/>
        </w:rPr>
        <w:t>4.7.</w:t>
      </w:r>
      <w:r w:rsidRPr="00F5035A">
        <w:rPr>
          <w:rFonts w:ascii="Times New Roman" w:hAnsi="Times New Roman" w:cs="Times New Roman"/>
          <w:sz w:val="26"/>
          <w:szCs w:val="26"/>
        </w:rPr>
        <w:t xml:space="preserve"> Фонд электронных и </w:t>
      </w:r>
      <w:proofErr w:type="spellStart"/>
      <w:r w:rsidRPr="00F5035A">
        <w:rPr>
          <w:rFonts w:ascii="Times New Roman" w:hAnsi="Times New Roman" w:cs="Times New Roman"/>
          <w:sz w:val="26"/>
          <w:szCs w:val="26"/>
        </w:rPr>
        <w:t>аудиовидеодокументов</w:t>
      </w:r>
      <w:proofErr w:type="spellEnd"/>
      <w:r w:rsidRPr="00F5035A">
        <w:rPr>
          <w:rFonts w:ascii="Times New Roman" w:hAnsi="Times New Roman" w:cs="Times New Roman"/>
          <w:sz w:val="26"/>
          <w:szCs w:val="26"/>
        </w:rPr>
        <w:t xml:space="preserve"> модельной библиотеки формируется только лицензионными изданиями.</w:t>
      </w:r>
    </w:p>
    <w:p w:rsidR="00F210F4" w:rsidRPr="00F5035A" w:rsidRDefault="00F210F4" w:rsidP="00F210F4">
      <w:pPr>
        <w:shd w:val="clear" w:color="auto" w:fill="FFFFFF"/>
        <w:tabs>
          <w:tab w:val="left" w:pos="1301"/>
        </w:tabs>
        <w:ind w:right="29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4.8. В обязательном порядке модельная библиотека осуществляет списание ветхих и устаревших изданий, особенно справочных материалов, а также изданий, утративших актуальность и не имеющих спроса со стороны пользователей.</w:t>
      </w:r>
    </w:p>
    <w:p w:rsidR="00F210F4" w:rsidRPr="00F5035A" w:rsidRDefault="00F210F4" w:rsidP="00F210F4">
      <w:pPr>
        <w:shd w:val="clear" w:color="auto" w:fill="FFFFFF"/>
        <w:tabs>
          <w:tab w:val="left" w:pos="1301"/>
        </w:tabs>
        <w:ind w:right="29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 xml:space="preserve">4.9. </w:t>
      </w:r>
      <w:r w:rsidRPr="00F5035A">
        <w:rPr>
          <w:rStyle w:val="rvts6"/>
          <w:rFonts w:ascii="Times New Roman" w:hAnsi="Times New Roman" w:cs="Times New Roman"/>
          <w:sz w:val="26"/>
          <w:szCs w:val="26"/>
        </w:rPr>
        <w:t>Требования к объему фондов модельных общедоступных библиотек следует рассматривать в качестве ориентировочных, т.к. они могут меняться и корректироваться в зависимости от территориальной специфики размещения и финансовых условий деятельности учреждения.</w:t>
      </w:r>
    </w:p>
    <w:p w:rsidR="00F210F4" w:rsidRPr="00F5035A" w:rsidRDefault="00F210F4" w:rsidP="00F210F4">
      <w:pPr>
        <w:shd w:val="clear" w:color="auto" w:fill="FFFFFF"/>
        <w:spacing w:before="240" w:after="120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b/>
          <w:bCs/>
          <w:spacing w:val="-5"/>
          <w:sz w:val="26"/>
          <w:szCs w:val="26"/>
          <w:lang w:val="en-US"/>
        </w:rPr>
        <w:t>V</w:t>
      </w:r>
      <w:r w:rsidRPr="00F5035A"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. </w:t>
      </w:r>
      <w:r w:rsidRPr="00F5035A">
        <w:rPr>
          <w:rFonts w:ascii="Times New Roman" w:hAnsi="Times New Roman" w:cs="Times New Roman"/>
          <w:b/>
          <w:bCs/>
          <w:sz w:val="26"/>
          <w:szCs w:val="26"/>
        </w:rPr>
        <w:t>Требования к оборудованию и техническому оснащению модельной общедоступной библиотеки</w:t>
      </w:r>
    </w:p>
    <w:p w:rsidR="00F210F4" w:rsidRPr="00F5035A" w:rsidRDefault="00F210F4" w:rsidP="00F210F4">
      <w:pPr>
        <w:shd w:val="clear" w:color="auto" w:fill="FFFFFF"/>
        <w:tabs>
          <w:tab w:val="left" w:pos="1402"/>
        </w:tabs>
        <w:ind w:right="2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pacing w:val="-8"/>
          <w:sz w:val="26"/>
          <w:szCs w:val="26"/>
        </w:rPr>
        <w:t>5.</w:t>
      </w:r>
      <w:r w:rsidRPr="00F5035A">
        <w:rPr>
          <w:rFonts w:ascii="Times New Roman" w:hAnsi="Times New Roman" w:cs="Times New Roman"/>
          <w:sz w:val="26"/>
          <w:szCs w:val="26"/>
        </w:rPr>
        <w:t xml:space="preserve"> Предметы библиотечной мебели (книжные и выставочные стеллажи, каталожные шкафы, кафедры выдачи, столы, стулья, детские уголки и т.д.) должны соответствовать требованиям долговечности, быть удобными и функциональными.</w:t>
      </w:r>
    </w:p>
    <w:p w:rsidR="00F210F4" w:rsidRPr="00F5035A" w:rsidRDefault="00F210F4" w:rsidP="00F210F4">
      <w:pPr>
        <w:shd w:val="clear" w:color="auto" w:fill="FFFFFF"/>
        <w:ind w:right="5069" w:firstLine="709"/>
        <w:contextualSpacing/>
        <w:rPr>
          <w:rFonts w:ascii="Times New Roman" w:hAnsi="Times New Roman" w:cs="Times New Roman"/>
          <w:spacing w:val="-1"/>
          <w:sz w:val="26"/>
          <w:szCs w:val="26"/>
          <w:lang w:val="en-US"/>
        </w:rPr>
      </w:pPr>
      <w:r w:rsidRPr="00F5035A">
        <w:rPr>
          <w:rFonts w:ascii="Times New Roman" w:hAnsi="Times New Roman" w:cs="Times New Roman"/>
          <w:spacing w:val="-1"/>
          <w:sz w:val="26"/>
          <w:szCs w:val="26"/>
        </w:rPr>
        <w:t>5.1. Техническое оснащение включает:</w:t>
      </w:r>
    </w:p>
    <w:p w:rsidR="00F210F4" w:rsidRPr="00F5035A" w:rsidRDefault="00F210F4" w:rsidP="00F210F4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 w:right="506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компьютерную технику;</w:t>
      </w:r>
    </w:p>
    <w:p w:rsidR="00F210F4" w:rsidRPr="00F5035A" w:rsidRDefault="00F210F4" w:rsidP="00F210F4">
      <w:pPr>
        <w:numPr>
          <w:ilvl w:val="0"/>
          <w:numId w:val="24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ab/>
        <w:t>средства копирования, тиражирования документов (сканер, копир и т.д.);</w:t>
      </w:r>
    </w:p>
    <w:p w:rsidR="00F210F4" w:rsidRPr="00F5035A" w:rsidRDefault="00F210F4" w:rsidP="00F210F4">
      <w:pPr>
        <w:widowControl/>
        <w:numPr>
          <w:ilvl w:val="0"/>
          <w:numId w:val="24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pacing w:val="-1"/>
          <w:sz w:val="26"/>
          <w:szCs w:val="26"/>
        </w:rPr>
        <w:t xml:space="preserve">средства, обеспечивающие доступ пользователей к звуковой и визуальной </w:t>
      </w:r>
      <w:r w:rsidRPr="00F5035A">
        <w:rPr>
          <w:rFonts w:ascii="Times New Roman" w:hAnsi="Times New Roman" w:cs="Times New Roman"/>
          <w:sz w:val="26"/>
          <w:szCs w:val="26"/>
        </w:rPr>
        <w:t>информации (телевизор, DVD-проигрыватель и др.);</w:t>
      </w:r>
    </w:p>
    <w:p w:rsidR="00F210F4" w:rsidRPr="00F5035A" w:rsidRDefault="00F210F4" w:rsidP="00F210F4">
      <w:pPr>
        <w:numPr>
          <w:ilvl w:val="0"/>
          <w:numId w:val="24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ab/>
        <w:t>средства связи (модем или выделенный канал связи для обеспечения качественного и устойчивого доступа к ресурсам Интернет);</w:t>
      </w:r>
    </w:p>
    <w:p w:rsidR="00F210F4" w:rsidRPr="00F5035A" w:rsidRDefault="00F210F4" w:rsidP="00F210F4">
      <w:pPr>
        <w:numPr>
          <w:ilvl w:val="0"/>
          <w:numId w:val="24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ab/>
        <w:t>специальное оборудование для людей с ограниченными физическими возможностями.</w:t>
      </w:r>
    </w:p>
    <w:p w:rsidR="00F210F4" w:rsidRPr="00F5035A" w:rsidRDefault="00F210F4" w:rsidP="00F210F4">
      <w:pPr>
        <w:shd w:val="clear" w:color="auto" w:fill="FFFFFF"/>
        <w:tabs>
          <w:tab w:val="left" w:pos="709"/>
        </w:tabs>
        <w:ind w:right="5"/>
        <w:contextualSpacing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ab/>
        <w:t>5.2. Модельная библиотека должна быть обеспечена расходными материалами: компакт-дисками, картриджами и бумагой для принтеров и копировальных аппаратов.</w:t>
      </w:r>
    </w:p>
    <w:p w:rsidR="00F210F4" w:rsidRPr="00F5035A" w:rsidRDefault="00F210F4" w:rsidP="00F210F4">
      <w:pPr>
        <w:shd w:val="clear" w:color="auto" w:fill="FFFFFF"/>
        <w:tabs>
          <w:tab w:val="left" w:pos="709"/>
        </w:tabs>
        <w:ind w:right="5"/>
        <w:contextualSpacing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ab/>
        <w:t>5.3. Основное программное обеспечение компьютера должно включать: операционную систему, текстовый редактор, систему управления базами данных, пакет для создания презентаций, браузер, антивирусный пакет, программы архивации и т.д. Программное обеспечение, устанавливаемое на компьютерах, в обязательном порядке должно быть лицензионным и иметь соответствующие подтверждающие документы.</w:t>
      </w:r>
    </w:p>
    <w:p w:rsidR="00F210F4" w:rsidRPr="00F5035A" w:rsidRDefault="00F210F4" w:rsidP="00F210F4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pacing w:val="-8"/>
          <w:sz w:val="26"/>
          <w:szCs w:val="26"/>
        </w:rPr>
        <w:lastRenderedPageBreak/>
        <w:t xml:space="preserve">5.4. </w:t>
      </w:r>
      <w:r w:rsidRPr="00F5035A">
        <w:rPr>
          <w:rFonts w:ascii="Times New Roman" w:hAnsi="Times New Roman" w:cs="Times New Roman"/>
          <w:sz w:val="26"/>
          <w:szCs w:val="26"/>
        </w:rPr>
        <w:t>Компьютерное и другое техническое оборудование в случае физического износа и в соответствии с требованиями, предъявляемыми к нему современными программными продуктами, должно своевременно обновляться.</w:t>
      </w:r>
    </w:p>
    <w:p w:rsidR="00F210F4" w:rsidRPr="00F5035A" w:rsidRDefault="00F210F4" w:rsidP="00F210F4">
      <w:pPr>
        <w:shd w:val="clear" w:color="auto" w:fill="FFFFFF"/>
        <w:spacing w:before="240" w:after="120"/>
        <w:jc w:val="center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b/>
          <w:bCs/>
          <w:sz w:val="26"/>
          <w:szCs w:val="26"/>
          <w:lang w:val="en-US"/>
        </w:rPr>
        <w:t>VI</w:t>
      </w:r>
      <w:r w:rsidRPr="00F5035A">
        <w:rPr>
          <w:rFonts w:ascii="Times New Roman" w:hAnsi="Times New Roman" w:cs="Times New Roman"/>
          <w:b/>
          <w:bCs/>
          <w:sz w:val="26"/>
          <w:szCs w:val="26"/>
        </w:rPr>
        <w:t>. Требования к персоналу модельной общедоступной библиотеки.</w:t>
      </w:r>
    </w:p>
    <w:p w:rsidR="00F210F4" w:rsidRPr="00F5035A" w:rsidRDefault="00F210F4" w:rsidP="00F210F4">
      <w:pPr>
        <w:shd w:val="clear" w:color="auto" w:fill="FFFFFF"/>
        <w:ind w:right="1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bCs/>
          <w:sz w:val="26"/>
          <w:szCs w:val="26"/>
        </w:rPr>
        <w:t>6.</w:t>
      </w:r>
      <w:r w:rsidRPr="00F5035A">
        <w:rPr>
          <w:rFonts w:ascii="Times New Roman" w:hAnsi="Times New Roman" w:cs="Times New Roman"/>
          <w:sz w:val="26"/>
          <w:szCs w:val="26"/>
        </w:rPr>
        <w:t>Основной персонал модельной библиотеки должен состоять из сотрудников, имеющих профессиональное образование.</w:t>
      </w:r>
    </w:p>
    <w:p w:rsidR="00F210F4" w:rsidRPr="00F5035A" w:rsidRDefault="00F210F4" w:rsidP="00F210F4">
      <w:pPr>
        <w:shd w:val="clear" w:color="auto" w:fill="FFFFFF"/>
        <w:tabs>
          <w:tab w:val="left" w:pos="1123"/>
        </w:tabs>
        <w:ind w:right="1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pacing w:val="-11"/>
          <w:sz w:val="26"/>
          <w:szCs w:val="26"/>
        </w:rPr>
        <w:t>6.1.</w:t>
      </w:r>
      <w:r w:rsidR="00FD6E71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F5035A">
        <w:rPr>
          <w:rFonts w:ascii="Times New Roman" w:hAnsi="Times New Roman" w:cs="Times New Roman"/>
          <w:spacing w:val="-1"/>
          <w:sz w:val="26"/>
          <w:szCs w:val="26"/>
        </w:rPr>
        <w:t xml:space="preserve">Персонал модельной библиотеки должен обладать практическими навыками </w:t>
      </w:r>
      <w:r w:rsidRPr="00F5035A">
        <w:rPr>
          <w:rFonts w:ascii="Times New Roman" w:hAnsi="Times New Roman" w:cs="Times New Roman"/>
          <w:sz w:val="26"/>
          <w:szCs w:val="26"/>
        </w:rPr>
        <w:t>пользования всеми электронными и мобильными устройствами, компьютерными программами, которыми располагает библиотека, владе</w:t>
      </w:r>
      <w:r w:rsidR="00FD6E71">
        <w:rPr>
          <w:rFonts w:ascii="Times New Roman" w:hAnsi="Times New Roman" w:cs="Times New Roman"/>
          <w:sz w:val="26"/>
          <w:szCs w:val="26"/>
        </w:rPr>
        <w:t>ть</w:t>
      </w:r>
      <w:r w:rsidRPr="00F5035A">
        <w:rPr>
          <w:rFonts w:ascii="Times New Roman" w:hAnsi="Times New Roman" w:cs="Times New Roman"/>
          <w:sz w:val="26"/>
          <w:szCs w:val="26"/>
        </w:rPr>
        <w:t xml:space="preserve"> навыками работы в социальных сетях и с ресурсами Интернет.</w:t>
      </w:r>
    </w:p>
    <w:p w:rsidR="00F210F4" w:rsidRPr="00F5035A" w:rsidRDefault="00F210F4" w:rsidP="00F210F4">
      <w:pPr>
        <w:shd w:val="clear" w:color="auto" w:fill="FFFFFF"/>
        <w:tabs>
          <w:tab w:val="left" w:pos="1406"/>
        </w:tabs>
        <w:ind w:right="1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pacing w:val="-9"/>
          <w:sz w:val="26"/>
          <w:szCs w:val="26"/>
        </w:rPr>
        <w:t xml:space="preserve">6.2. </w:t>
      </w:r>
      <w:r w:rsidRPr="00F5035A">
        <w:rPr>
          <w:rFonts w:ascii="Times New Roman" w:hAnsi="Times New Roman" w:cs="Times New Roman"/>
          <w:sz w:val="26"/>
          <w:szCs w:val="26"/>
        </w:rPr>
        <w:t xml:space="preserve">Каждый работник модельной библиотеки должен проходить </w:t>
      </w:r>
      <w:proofErr w:type="gramStart"/>
      <w:r w:rsidRPr="00F5035A">
        <w:rPr>
          <w:rFonts w:ascii="Times New Roman" w:hAnsi="Times New Roman" w:cs="Times New Roman"/>
          <w:sz w:val="26"/>
          <w:szCs w:val="26"/>
        </w:rPr>
        <w:t>дополнительное</w:t>
      </w:r>
      <w:r w:rsidR="008435F9">
        <w:rPr>
          <w:rFonts w:ascii="Times New Roman" w:hAnsi="Times New Roman" w:cs="Times New Roman"/>
          <w:sz w:val="26"/>
          <w:szCs w:val="26"/>
        </w:rPr>
        <w:t xml:space="preserve"> </w:t>
      </w:r>
      <w:r w:rsidRPr="00F5035A">
        <w:rPr>
          <w:rFonts w:ascii="Times New Roman" w:hAnsi="Times New Roman" w:cs="Times New Roman"/>
          <w:sz w:val="26"/>
          <w:szCs w:val="26"/>
        </w:rPr>
        <w:t xml:space="preserve"> профессиональное</w:t>
      </w:r>
      <w:proofErr w:type="gramEnd"/>
      <w:r w:rsidRPr="00F5035A">
        <w:rPr>
          <w:rFonts w:ascii="Times New Roman" w:hAnsi="Times New Roman" w:cs="Times New Roman"/>
          <w:sz w:val="26"/>
          <w:szCs w:val="26"/>
        </w:rPr>
        <w:t xml:space="preserve"> обучение не реже 1 раза в 5 лет.</w:t>
      </w:r>
    </w:p>
    <w:p w:rsidR="00F210F4" w:rsidRPr="00F5035A" w:rsidRDefault="00F210F4" w:rsidP="00F210F4">
      <w:pPr>
        <w:widowControl/>
        <w:shd w:val="clear" w:color="auto" w:fill="FFFFFF"/>
        <w:spacing w:before="240" w:after="12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b/>
          <w:bCs/>
          <w:sz w:val="26"/>
          <w:szCs w:val="26"/>
          <w:lang w:val="en-US"/>
        </w:rPr>
        <w:t>VII</w:t>
      </w:r>
      <w:r w:rsidRPr="00F5035A">
        <w:rPr>
          <w:rFonts w:ascii="Times New Roman" w:hAnsi="Times New Roman" w:cs="Times New Roman"/>
          <w:b/>
          <w:bCs/>
          <w:sz w:val="26"/>
          <w:szCs w:val="26"/>
        </w:rPr>
        <w:t>. Требования к услугам модельной общедоступной библиотеки</w:t>
      </w:r>
    </w:p>
    <w:p w:rsidR="00F210F4" w:rsidRPr="00F5035A" w:rsidRDefault="00F210F4" w:rsidP="00F210F4">
      <w:pPr>
        <w:shd w:val="clear" w:color="auto" w:fill="FFFFFF"/>
        <w:ind w:right="1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 xml:space="preserve">7. Модельная библиотека предоставляет гражданам наиболее полный набор услуг, которые должны быть доступны и удобны для всех групп и категорий пользователей. При планировании мероприятий и услуг особое внимание необходимо уделять пользователям с особыми потребностями, в </w:t>
      </w:r>
      <w:proofErr w:type="spellStart"/>
      <w:r w:rsidRPr="00F5035A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5035A">
        <w:rPr>
          <w:rFonts w:ascii="Times New Roman" w:hAnsi="Times New Roman" w:cs="Times New Roman"/>
          <w:sz w:val="26"/>
          <w:szCs w:val="26"/>
        </w:rPr>
        <w:t>. с ограниченными возможностями здоровья, детям и молодежи.</w:t>
      </w:r>
    </w:p>
    <w:p w:rsidR="00F210F4" w:rsidRPr="00F5035A" w:rsidRDefault="00F210F4" w:rsidP="00F210F4">
      <w:pPr>
        <w:shd w:val="clear" w:color="auto" w:fill="FFFFFF"/>
        <w:tabs>
          <w:tab w:val="left" w:pos="709"/>
        </w:tabs>
        <w:ind w:right="5"/>
        <w:contextualSpacing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ab/>
        <w:t>7.1. Формирование предлагаемых модельной библиотекой мероприятий и услуг должно варьироваться в зависимости от реальных, виртуальных и потенциальных потребностей ее пользователей. Модельная библиотека имеет возможность предлагать пользователям различные по видам и целям услуги, в том числе документальные, справочно-библиографические, информационные, коммуникативные, досуговые, сервисные.</w:t>
      </w:r>
    </w:p>
    <w:p w:rsidR="00F210F4" w:rsidRPr="00F5035A" w:rsidRDefault="00F210F4" w:rsidP="00F210F4">
      <w:pPr>
        <w:shd w:val="clear" w:color="auto" w:fill="FFFFFF"/>
        <w:tabs>
          <w:tab w:val="left" w:pos="709"/>
          <w:tab w:val="left" w:pos="1406"/>
        </w:tabs>
        <w:ind w:right="19"/>
        <w:contextualSpacing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ab/>
        <w:t>7.2. Каждая модельная библиотека определяет собственные виды услуг, которые соответствуют её целям и задачам, а также отражают условия и возможности их представления.</w:t>
      </w:r>
    </w:p>
    <w:p w:rsidR="00F210F4" w:rsidRPr="00F5035A" w:rsidRDefault="00F210F4" w:rsidP="00F210F4">
      <w:pPr>
        <w:pStyle w:val="Default"/>
        <w:rPr>
          <w:b/>
          <w:i/>
          <w:color w:val="auto"/>
          <w:sz w:val="26"/>
          <w:szCs w:val="26"/>
        </w:rPr>
      </w:pPr>
      <w:r w:rsidRPr="00F5035A">
        <w:rPr>
          <w:color w:val="auto"/>
          <w:sz w:val="26"/>
          <w:szCs w:val="26"/>
        </w:rPr>
        <w:tab/>
      </w:r>
      <w:r w:rsidRPr="00F5035A">
        <w:rPr>
          <w:b/>
          <w:i/>
          <w:color w:val="auto"/>
          <w:sz w:val="26"/>
          <w:szCs w:val="26"/>
        </w:rPr>
        <w:t>Базовыми (основными) услугами библиотеки являются:</w:t>
      </w:r>
    </w:p>
    <w:p w:rsidR="00F210F4" w:rsidRPr="00F5035A" w:rsidRDefault="00F210F4" w:rsidP="00F210F4">
      <w:pPr>
        <w:pStyle w:val="Default"/>
        <w:ind w:firstLine="709"/>
        <w:rPr>
          <w:color w:val="auto"/>
          <w:sz w:val="26"/>
          <w:szCs w:val="26"/>
        </w:rPr>
      </w:pPr>
      <w:r w:rsidRPr="00F5035A">
        <w:rPr>
          <w:color w:val="auto"/>
          <w:sz w:val="26"/>
          <w:szCs w:val="26"/>
        </w:rPr>
        <w:sym w:font="Symbol" w:char="F02D"/>
      </w:r>
      <w:r w:rsidRPr="00F5035A">
        <w:rPr>
          <w:color w:val="auto"/>
          <w:sz w:val="26"/>
          <w:szCs w:val="26"/>
        </w:rPr>
        <w:t xml:space="preserve"> услуги, обеспечивающие доступ к информации и ресурсам; </w:t>
      </w:r>
    </w:p>
    <w:p w:rsidR="00F210F4" w:rsidRPr="00F5035A" w:rsidRDefault="00F210F4" w:rsidP="00F210F4">
      <w:pPr>
        <w:pStyle w:val="Default"/>
        <w:ind w:firstLine="709"/>
        <w:rPr>
          <w:color w:val="auto"/>
          <w:sz w:val="26"/>
          <w:szCs w:val="26"/>
        </w:rPr>
      </w:pPr>
      <w:r w:rsidRPr="00F5035A">
        <w:rPr>
          <w:color w:val="auto"/>
          <w:sz w:val="26"/>
          <w:szCs w:val="26"/>
        </w:rPr>
        <w:sym w:font="Symbol" w:char="F02D"/>
      </w:r>
      <w:r w:rsidRPr="00F5035A">
        <w:rPr>
          <w:color w:val="auto"/>
          <w:sz w:val="26"/>
          <w:szCs w:val="26"/>
        </w:rPr>
        <w:t xml:space="preserve"> услуги в помощь образованию и самообразованию; </w:t>
      </w:r>
    </w:p>
    <w:p w:rsidR="00F210F4" w:rsidRPr="00F5035A" w:rsidRDefault="00F210F4" w:rsidP="00F210F4">
      <w:pPr>
        <w:pStyle w:val="Default"/>
        <w:ind w:firstLine="709"/>
        <w:rPr>
          <w:color w:val="auto"/>
          <w:sz w:val="26"/>
          <w:szCs w:val="26"/>
        </w:rPr>
      </w:pPr>
      <w:r w:rsidRPr="00F5035A">
        <w:rPr>
          <w:color w:val="auto"/>
          <w:sz w:val="26"/>
          <w:szCs w:val="26"/>
        </w:rPr>
        <w:sym w:font="Symbol" w:char="F02D"/>
      </w:r>
      <w:r w:rsidRPr="00F5035A">
        <w:rPr>
          <w:color w:val="auto"/>
          <w:sz w:val="26"/>
          <w:szCs w:val="26"/>
        </w:rPr>
        <w:t xml:space="preserve"> социально ориентированные услуги;</w:t>
      </w:r>
    </w:p>
    <w:p w:rsidR="00F210F4" w:rsidRPr="00F5035A" w:rsidRDefault="00F210F4" w:rsidP="00F210F4">
      <w:pPr>
        <w:pStyle w:val="Default"/>
        <w:ind w:firstLine="709"/>
        <w:rPr>
          <w:color w:val="auto"/>
          <w:sz w:val="26"/>
          <w:szCs w:val="26"/>
        </w:rPr>
      </w:pPr>
      <w:r w:rsidRPr="00F5035A">
        <w:rPr>
          <w:color w:val="auto"/>
          <w:sz w:val="26"/>
          <w:szCs w:val="26"/>
        </w:rPr>
        <w:sym w:font="Symbol" w:char="F02D"/>
      </w:r>
      <w:r w:rsidRPr="00F5035A">
        <w:rPr>
          <w:color w:val="auto"/>
          <w:sz w:val="26"/>
          <w:szCs w:val="26"/>
        </w:rPr>
        <w:t xml:space="preserve"> услуги в помощь профориентации, всесторонней самореализации личности; </w:t>
      </w:r>
    </w:p>
    <w:p w:rsidR="00F210F4" w:rsidRPr="00F5035A" w:rsidRDefault="00F210F4" w:rsidP="00F210F4">
      <w:pPr>
        <w:pStyle w:val="Default"/>
        <w:ind w:firstLine="709"/>
        <w:rPr>
          <w:color w:val="auto"/>
          <w:sz w:val="26"/>
          <w:szCs w:val="26"/>
        </w:rPr>
      </w:pPr>
      <w:r w:rsidRPr="00F5035A">
        <w:rPr>
          <w:color w:val="auto"/>
          <w:sz w:val="26"/>
          <w:szCs w:val="26"/>
        </w:rPr>
        <w:sym w:font="Symbol" w:char="F02D"/>
      </w:r>
      <w:r w:rsidRPr="00F5035A">
        <w:rPr>
          <w:color w:val="auto"/>
          <w:sz w:val="26"/>
          <w:szCs w:val="26"/>
        </w:rPr>
        <w:t xml:space="preserve"> культурно-просветительские услуги; </w:t>
      </w:r>
    </w:p>
    <w:p w:rsidR="00F210F4" w:rsidRPr="00F5035A" w:rsidRDefault="00F210F4" w:rsidP="00F210F4">
      <w:pPr>
        <w:pStyle w:val="Default"/>
        <w:ind w:firstLine="709"/>
        <w:rPr>
          <w:color w:val="auto"/>
          <w:sz w:val="26"/>
          <w:szCs w:val="26"/>
        </w:rPr>
      </w:pPr>
      <w:r w:rsidRPr="00F5035A">
        <w:rPr>
          <w:color w:val="auto"/>
          <w:sz w:val="26"/>
          <w:szCs w:val="26"/>
        </w:rPr>
        <w:sym w:font="Symbol" w:char="F02D"/>
      </w:r>
      <w:r w:rsidRPr="00F5035A">
        <w:rPr>
          <w:color w:val="auto"/>
          <w:sz w:val="26"/>
          <w:szCs w:val="26"/>
        </w:rPr>
        <w:t xml:space="preserve"> услуги по организации досуга граждан.</w:t>
      </w:r>
    </w:p>
    <w:p w:rsidR="00F210F4" w:rsidRPr="00F5035A" w:rsidRDefault="00F210F4" w:rsidP="00F210F4">
      <w:pPr>
        <w:shd w:val="clear" w:color="auto" w:fill="FFFFFF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ab/>
        <w:t>7.3.</w:t>
      </w:r>
      <w:r w:rsidR="008435F9">
        <w:rPr>
          <w:rFonts w:ascii="Times New Roman" w:hAnsi="Times New Roman" w:cs="Times New Roman"/>
          <w:sz w:val="26"/>
          <w:szCs w:val="26"/>
        </w:rPr>
        <w:t xml:space="preserve"> </w:t>
      </w:r>
      <w:r w:rsidRPr="00F5035A">
        <w:rPr>
          <w:rFonts w:ascii="Times New Roman" w:hAnsi="Times New Roman" w:cs="Times New Roman"/>
          <w:sz w:val="26"/>
          <w:szCs w:val="26"/>
        </w:rPr>
        <w:t>Модельные библиотеки предоставляют д</w:t>
      </w:r>
      <w:r w:rsidRPr="00F5035A">
        <w:rPr>
          <w:rFonts w:ascii="Times New Roman" w:hAnsi="Times New Roman" w:cs="Times New Roman"/>
          <w:b/>
          <w:bCs/>
          <w:sz w:val="26"/>
          <w:szCs w:val="26"/>
        </w:rPr>
        <w:t xml:space="preserve">ополнительные услуги </w:t>
      </w:r>
      <w:r w:rsidRPr="00F5035A">
        <w:rPr>
          <w:rFonts w:ascii="Times New Roman" w:hAnsi="Times New Roman" w:cs="Times New Roman"/>
          <w:bCs/>
          <w:sz w:val="26"/>
          <w:szCs w:val="26"/>
        </w:rPr>
        <w:t>(библиотечные сервисы), которые</w:t>
      </w:r>
      <w:r w:rsidR="008435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035A">
        <w:rPr>
          <w:rFonts w:ascii="Times New Roman" w:hAnsi="Times New Roman" w:cs="Times New Roman"/>
          <w:sz w:val="26"/>
          <w:szCs w:val="26"/>
        </w:rPr>
        <w:t>помогают пользователям реализовать особые потребности и обеспечивают комфортное пребывание в библиотеке.</w:t>
      </w:r>
    </w:p>
    <w:p w:rsidR="00F210F4" w:rsidRPr="00F5035A" w:rsidRDefault="00F210F4" w:rsidP="00F210F4">
      <w:pPr>
        <w:pStyle w:val="Default"/>
        <w:jc w:val="both"/>
        <w:rPr>
          <w:color w:val="auto"/>
          <w:sz w:val="26"/>
          <w:szCs w:val="26"/>
        </w:rPr>
      </w:pPr>
      <w:r w:rsidRPr="00F5035A">
        <w:rPr>
          <w:bCs/>
          <w:color w:val="auto"/>
          <w:sz w:val="26"/>
          <w:szCs w:val="26"/>
        </w:rPr>
        <w:tab/>
        <w:t>7.4.</w:t>
      </w:r>
      <w:r w:rsidR="008435F9">
        <w:rPr>
          <w:bCs/>
          <w:color w:val="auto"/>
          <w:sz w:val="26"/>
          <w:szCs w:val="26"/>
        </w:rPr>
        <w:t xml:space="preserve"> </w:t>
      </w:r>
      <w:proofErr w:type="spellStart"/>
      <w:r w:rsidRPr="00F5035A">
        <w:rPr>
          <w:bCs/>
          <w:color w:val="auto"/>
          <w:sz w:val="26"/>
          <w:szCs w:val="26"/>
        </w:rPr>
        <w:t>Внестационарные</w:t>
      </w:r>
      <w:proofErr w:type="spellEnd"/>
      <w:r w:rsidRPr="00F5035A">
        <w:rPr>
          <w:bCs/>
          <w:color w:val="auto"/>
          <w:sz w:val="26"/>
          <w:szCs w:val="26"/>
        </w:rPr>
        <w:t xml:space="preserve"> услуги </w:t>
      </w:r>
      <w:r w:rsidRPr="00F5035A">
        <w:rPr>
          <w:color w:val="auto"/>
          <w:sz w:val="26"/>
          <w:szCs w:val="26"/>
        </w:rPr>
        <w:t>предназначены для тех, кто не имеет возможности посещать библиотеку и работать с ее ресурсами дистанционно.</w:t>
      </w:r>
    </w:p>
    <w:p w:rsidR="00F210F4" w:rsidRPr="00F5035A" w:rsidRDefault="00F210F4" w:rsidP="00F210F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ab/>
        <w:t>7.5.</w:t>
      </w:r>
      <w:r w:rsidR="008435F9">
        <w:rPr>
          <w:rFonts w:ascii="Times New Roman" w:hAnsi="Times New Roman" w:cs="Times New Roman"/>
          <w:sz w:val="26"/>
          <w:szCs w:val="26"/>
        </w:rPr>
        <w:t xml:space="preserve"> </w:t>
      </w:r>
      <w:r w:rsidRPr="00F5035A">
        <w:rPr>
          <w:rFonts w:ascii="Times New Roman" w:hAnsi="Times New Roman" w:cs="Times New Roman"/>
          <w:sz w:val="26"/>
          <w:szCs w:val="26"/>
        </w:rPr>
        <w:t xml:space="preserve">Модельная библиотека использует новейшие информационные технологии для предоставления пользователям доступа к корпоративным и глобальным информационным сетям, к единому национальному электронному ресурсу, сформированному в Национальной электронной библиотеке (НЭБ), расширяя спектр услуг и обслуживая пользователей в режиме локального и удалённого доступа. </w:t>
      </w:r>
      <w:r w:rsidRPr="00F5035A">
        <w:rPr>
          <w:rFonts w:ascii="Times New Roman" w:hAnsi="Times New Roman" w:cs="Times New Roman"/>
          <w:bCs/>
          <w:sz w:val="26"/>
          <w:szCs w:val="26"/>
        </w:rPr>
        <w:t xml:space="preserve">Виртуальные услуги </w:t>
      </w:r>
      <w:r w:rsidRPr="00F5035A">
        <w:rPr>
          <w:rFonts w:ascii="Times New Roman" w:hAnsi="Times New Roman" w:cs="Times New Roman"/>
          <w:sz w:val="26"/>
          <w:szCs w:val="26"/>
        </w:rPr>
        <w:t xml:space="preserve">включают разнообразные </w:t>
      </w:r>
      <w:r w:rsidRPr="00F5035A">
        <w:rPr>
          <w:rFonts w:ascii="Times New Roman" w:hAnsi="Times New Roman" w:cs="Times New Roman"/>
          <w:bCs/>
          <w:sz w:val="26"/>
          <w:szCs w:val="26"/>
        </w:rPr>
        <w:t xml:space="preserve">виртуальные справочно-информационные </w:t>
      </w:r>
      <w:r w:rsidR="008435F9">
        <w:rPr>
          <w:rFonts w:ascii="Times New Roman" w:hAnsi="Times New Roman" w:cs="Times New Roman"/>
          <w:bCs/>
          <w:sz w:val="26"/>
          <w:szCs w:val="26"/>
        </w:rPr>
        <w:t>сервисы</w:t>
      </w:r>
      <w:r w:rsidRPr="00F5035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035A">
        <w:rPr>
          <w:rFonts w:ascii="Times New Roman" w:hAnsi="Times New Roman" w:cs="Times New Roman"/>
          <w:sz w:val="26"/>
          <w:szCs w:val="26"/>
        </w:rPr>
        <w:t xml:space="preserve">(виртуальную справку), а также службу онлайн </w:t>
      </w:r>
      <w:r w:rsidRPr="00F5035A">
        <w:rPr>
          <w:rFonts w:ascii="Times New Roman" w:hAnsi="Times New Roman" w:cs="Times New Roman"/>
          <w:sz w:val="26"/>
          <w:szCs w:val="26"/>
        </w:rPr>
        <w:lastRenderedPageBreak/>
        <w:t xml:space="preserve">консультирования. </w:t>
      </w:r>
    </w:p>
    <w:p w:rsidR="00F210F4" w:rsidRPr="00F5035A" w:rsidRDefault="00F210F4" w:rsidP="00F210F4">
      <w:pPr>
        <w:contextualSpacing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ab/>
        <w:t>7.6.Оценка качества предоставляемых модельной библиотекой услуг осуществляется на основании следующих характеристик:</w:t>
      </w:r>
    </w:p>
    <w:p w:rsidR="00F210F4" w:rsidRPr="00F5035A" w:rsidRDefault="00F210F4" w:rsidP="00F210F4">
      <w:pPr>
        <w:numPr>
          <w:ilvl w:val="0"/>
          <w:numId w:val="17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pacing w:val="-1"/>
          <w:sz w:val="26"/>
          <w:szCs w:val="26"/>
        </w:rPr>
        <w:t>соответствие запросу;</w:t>
      </w:r>
    </w:p>
    <w:p w:rsidR="00F210F4" w:rsidRPr="00F5035A" w:rsidRDefault="00F210F4" w:rsidP="00F210F4">
      <w:pPr>
        <w:numPr>
          <w:ilvl w:val="0"/>
          <w:numId w:val="17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pacing w:val="-1"/>
          <w:sz w:val="26"/>
          <w:szCs w:val="26"/>
        </w:rPr>
        <w:t>своевременность и оперативность выполнения;</w:t>
      </w:r>
    </w:p>
    <w:p w:rsidR="00F210F4" w:rsidRPr="00F5035A" w:rsidRDefault="00F210F4" w:rsidP="00F210F4">
      <w:pPr>
        <w:numPr>
          <w:ilvl w:val="0"/>
          <w:numId w:val="17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информативность и содержательность;</w:t>
      </w:r>
    </w:p>
    <w:p w:rsidR="00F210F4" w:rsidRPr="00F5035A" w:rsidRDefault="00F210F4" w:rsidP="00F210F4">
      <w:pPr>
        <w:numPr>
          <w:ilvl w:val="0"/>
          <w:numId w:val="17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современные методы и способы исполнения и предоставления.</w:t>
      </w:r>
    </w:p>
    <w:p w:rsidR="00F210F4" w:rsidRPr="00F5035A" w:rsidRDefault="00F210F4" w:rsidP="00F210F4">
      <w:pPr>
        <w:shd w:val="clear" w:color="auto" w:fill="FFFFFF"/>
        <w:tabs>
          <w:tab w:val="left" w:pos="1426"/>
        </w:tabs>
        <w:spacing w:before="240" w:after="12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35A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F5035A">
        <w:rPr>
          <w:rFonts w:ascii="Times New Roman" w:hAnsi="Times New Roman" w:cs="Times New Roman"/>
          <w:b/>
          <w:sz w:val="26"/>
          <w:szCs w:val="26"/>
        </w:rPr>
        <w:t>. Мониторинг качества предоставления услуг модельными библиотеками</w:t>
      </w:r>
    </w:p>
    <w:p w:rsidR="00F210F4" w:rsidRPr="00F5035A" w:rsidRDefault="00F210F4" w:rsidP="00F210F4">
      <w:pPr>
        <w:shd w:val="clear" w:color="auto" w:fill="FFFFFF"/>
        <w:tabs>
          <w:tab w:val="left" w:pos="1142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8.1. Мониторинг проводится ежегодно с целью контроля соответствия содержания и уровня работы библиотеки статусу «модельная».</w:t>
      </w:r>
    </w:p>
    <w:p w:rsidR="00F210F4" w:rsidRPr="00F5035A" w:rsidRDefault="00F210F4" w:rsidP="00F210F4">
      <w:pPr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ab/>
        <w:t xml:space="preserve">8.2.  Один раз в 10 лет модельная библиотека должна подтверждать свой статус, который </w:t>
      </w:r>
      <w:r w:rsidRPr="00F5035A">
        <w:rPr>
          <w:rFonts w:ascii="Times New Roman" w:hAnsi="Times New Roman" w:cs="Times New Roman"/>
          <w:spacing w:val="-1"/>
          <w:sz w:val="26"/>
          <w:szCs w:val="26"/>
        </w:rPr>
        <w:t xml:space="preserve">сохраняется при условии стабильного выполнения плановых показателей, </w:t>
      </w:r>
      <w:r w:rsidRPr="00F5035A">
        <w:rPr>
          <w:rFonts w:ascii="Times New Roman" w:hAnsi="Times New Roman" w:cs="Times New Roman"/>
          <w:sz w:val="26"/>
          <w:szCs w:val="26"/>
        </w:rPr>
        <w:t xml:space="preserve">заметного влияния библиотеки на формирование культурно-информационного пространства территории (наличие публикаций в СМИ, статьи в профессиональных изданиях, участие в конкурсах и т.д.). </w:t>
      </w:r>
    </w:p>
    <w:p w:rsidR="00F210F4" w:rsidRPr="00F5035A" w:rsidRDefault="00F210F4" w:rsidP="00F210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 xml:space="preserve">Выполнение данных требований отслеживается Областным бюджетным учреждением культуры "Курская областная научная библиотека имени Н.Н. Асеева" в рамках </w:t>
      </w:r>
      <w:r w:rsidRPr="00F5035A">
        <w:rPr>
          <w:rFonts w:ascii="Times New Roman" w:hAnsi="Times New Roman" w:cs="Times New Roman"/>
          <w:spacing w:val="-3"/>
          <w:sz w:val="26"/>
          <w:szCs w:val="26"/>
        </w:rPr>
        <w:t>выездных проверок, анализа отчетов,</w:t>
      </w:r>
      <w:r w:rsidRPr="00F5035A">
        <w:rPr>
          <w:rFonts w:ascii="Times New Roman" w:hAnsi="Times New Roman" w:cs="Times New Roman"/>
          <w:sz w:val="26"/>
          <w:szCs w:val="26"/>
        </w:rPr>
        <w:t xml:space="preserve"> мониторинга показателей деятельности </w:t>
      </w:r>
      <w:r w:rsidRPr="00F5035A">
        <w:rPr>
          <w:rFonts w:ascii="Times New Roman" w:hAnsi="Times New Roman" w:cs="Times New Roman"/>
          <w:spacing w:val="-3"/>
          <w:sz w:val="26"/>
          <w:szCs w:val="26"/>
        </w:rPr>
        <w:t>модельной библиотеки.</w:t>
      </w:r>
    </w:p>
    <w:p w:rsidR="00F210F4" w:rsidRPr="00F5035A" w:rsidRDefault="00F210F4" w:rsidP="00F210F4">
      <w:pPr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ab/>
        <w:t>8.3. По итогам проверок выдаются рекомендации по исправлению недочетов в деятельности модельной библиотеки. Недочеты в ведении документов, оформлении выставок, каталогов, полочных разделителей и т.п. должны быть устранены в течение календарного месяца после выдачи рекомендации, недостатки, связанные с ремонтом помещения, обновлением технических средств, обновлением оборудования и т.п. должны быть устранены в течение календарного года.</w:t>
      </w:r>
    </w:p>
    <w:p w:rsidR="00F210F4" w:rsidRPr="00F5035A" w:rsidRDefault="00F210F4" w:rsidP="00F210F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ab/>
        <w:t>8.4. В случае если рекомендации, данные по итогам обследования мод</w:t>
      </w:r>
      <w:r w:rsidR="00247B9A">
        <w:rPr>
          <w:rFonts w:ascii="Times New Roman" w:hAnsi="Times New Roman" w:cs="Times New Roman"/>
          <w:sz w:val="26"/>
          <w:szCs w:val="26"/>
        </w:rPr>
        <w:t>ельной библиотеки, не выполнены</w:t>
      </w:r>
      <w:r w:rsidRPr="00F5035A">
        <w:rPr>
          <w:rFonts w:ascii="Times New Roman" w:hAnsi="Times New Roman" w:cs="Times New Roman"/>
          <w:sz w:val="26"/>
          <w:szCs w:val="26"/>
        </w:rPr>
        <w:t xml:space="preserve"> в установленные сроки, комиссией ставится вопрос о снятии статуса «модельная».</w:t>
      </w:r>
      <w:r w:rsidR="008435F9">
        <w:rPr>
          <w:rFonts w:ascii="Times New Roman" w:hAnsi="Times New Roman" w:cs="Times New Roman"/>
          <w:sz w:val="26"/>
          <w:szCs w:val="26"/>
        </w:rPr>
        <w:t xml:space="preserve"> </w:t>
      </w:r>
      <w:r w:rsidRPr="00F5035A">
        <w:rPr>
          <w:rFonts w:ascii="Times New Roman" w:hAnsi="Times New Roman" w:cs="Times New Roman"/>
          <w:sz w:val="26"/>
          <w:szCs w:val="26"/>
        </w:rPr>
        <w:t>Решение комиссии оформляется протоколом.</w:t>
      </w:r>
    </w:p>
    <w:p w:rsidR="00F210F4" w:rsidRPr="00F5035A" w:rsidRDefault="00F210F4" w:rsidP="00F210F4">
      <w:pPr>
        <w:pStyle w:val="Default"/>
        <w:ind w:firstLine="709"/>
        <w:contextualSpacing/>
        <w:jc w:val="both"/>
        <w:rPr>
          <w:b/>
          <w:color w:val="auto"/>
          <w:sz w:val="26"/>
          <w:szCs w:val="26"/>
        </w:rPr>
      </w:pPr>
      <w:r w:rsidRPr="00F5035A">
        <w:rPr>
          <w:color w:val="auto"/>
          <w:sz w:val="26"/>
          <w:szCs w:val="26"/>
        </w:rPr>
        <w:t xml:space="preserve">8.5. Модельной библиотеке, прошедшей </w:t>
      </w:r>
      <w:proofErr w:type="gramStart"/>
      <w:r w:rsidRPr="00F5035A">
        <w:rPr>
          <w:color w:val="auto"/>
          <w:sz w:val="26"/>
          <w:szCs w:val="26"/>
        </w:rPr>
        <w:t>проверку</w:t>
      </w:r>
      <w:proofErr w:type="gramEnd"/>
      <w:r w:rsidRPr="00F5035A">
        <w:rPr>
          <w:color w:val="auto"/>
          <w:sz w:val="26"/>
          <w:szCs w:val="26"/>
        </w:rPr>
        <w:t xml:space="preserve"> выдается Сертификат соответствия статусу модельной библиотеки. Сертификат выдает Комитет по культуре Курской области.</w:t>
      </w:r>
    </w:p>
    <w:p w:rsidR="00F210F4" w:rsidRPr="00F5035A" w:rsidRDefault="00F210F4" w:rsidP="00F210F4">
      <w:pPr>
        <w:pStyle w:val="Default"/>
        <w:ind w:firstLine="709"/>
        <w:contextualSpacing/>
        <w:jc w:val="both"/>
        <w:rPr>
          <w:b/>
          <w:color w:val="auto"/>
          <w:sz w:val="26"/>
          <w:szCs w:val="26"/>
        </w:rPr>
      </w:pPr>
    </w:p>
    <w:p w:rsidR="00F210F4" w:rsidRPr="00F5035A" w:rsidRDefault="00F210F4" w:rsidP="00F210F4">
      <w:pPr>
        <w:pStyle w:val="Default"/>
        <w:ind w:firstLine="709"/>
        <w:contextualSpacing/>
        <w:jc w:val="right"/>
        <w:rPr>
          <w:b/>
          <w:color w:val="auto"/>
          <w:sz w:val="26"/>
          <w:szCs w:val="26"/>
        </w:rPr>
      </w:pPr>
      <w:r w:rsidRPr="00F5035A">
        <w:rPr>
          <w:b/>
          <w:color w:val="auto"/>
          <w:sz w:val="26"/>
          <w:szCs w:val="26"/>
        </w:rPr>
        <w:br w:type="page"/>
      </w:r>
    </w:p>
    <w:p w:rsidR="00F210F4" w:rsidRPr="00F5035A" w:rsidRDefault="00F210F4" w:rsidP="00F210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35A">
        <w:rPr>
          <w:rFonts w:ascii="Times New Roman" w:hAnsi="Times New Roman" w:cs="Times New Roman"/>
          <w:b/>
          <w:sz w:val="26"/>
          <w:szCs w:val="26"/>
        </w:rPr>
        <w:lastRenderedPageBreak/>
        <w:t>Критерии оценки соответствия модельных библиотек Курской области</w:t>
      </w:r>
    </w:p>
    <w:p w:rsidR="00F210F4" w:rsidRPr="00F5035A" w:rsidRDefault="00F210F4" w:rsidP="00F210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35A">
        <w:rPr>
          <w:rFonts w:ascii="Times New Roman" w:hAnsi="Times New Roman" w:cs="Times New Roman"/>
          <w:b/>
          <w:sz w:val="26"/>
          <w:szCs w:val="26"/>
        </w:rPr>
        <w:t>требованиям Модельного стандарта</w:t>
      </w:r>
    </w:p>
    <w:p w:rsidR="00F210F4" w:rsidRPr="00F5035A" w:rsidRDefault="00F210F4" w:rsidP="00F210F4">
      <w:pPr>
        <w:rPr>
          <w:rFonts w:ascii="Times New Roman" w:hAnsi="Times New Roman" w:cs="Times New Roman"/>
          <w:b/>
          <w:sz w:val="26"/>
          <w:szCs w:val="26"/>
        </w:rPr>
      </w:pPr>
    </w:p>
    <w:p w:rsidR="00F210F4" w:rsidRPr="00F5035A" w:rsidRDefault="00F210F4" w:rsidP="00F210F4">
      <w:pPr>
        <w:rPr>
          <w:rFonts w:ascii="Times New Roman" w:hAnsi="Times New Roman" w:cs="Times New Roman"/>
          <w:b/>
          <w:sz w:val="26"/>
          <w:szCs w:val="26"/>
        </w:rPr>
      </w:pPr>
    </w:p>
    <w:p w:rsidR="00F210F4" w:rsidRPr="00F5035A" w:rsidRDefault="00F210F4" w:rsidP="00F210F4">
      <w:pPr>
        <w:rPr>
          <w:rFonts w:ascii="Times New Roman" w:hAnsi="Times New Roman" w:cs="Times New Roman"/>
          <w:b/>
          <w:sz w:val="26"/>
          <w:szCs w:val="26"/>
        </w:rPr>
      </w:pPr>
      <w:r w:rsidRPr="00F5035A">
        <w:rPr>
          <w:rFonts w:ascii="Times New Roman" w:hAnsi="Times New Roman" w:cs="Times New Roman"/>
          <w:b/>
          <w:sz w:val="26"/>
          <w:szCs w:val="26"/>
        </w:rPr>
        <w:t>Ресурсная база:</w:t>
      </w:r>
    </w:p>
    <w:p w:rsidR="00F210F4" w:rsidRPr="00F5035A" w:rsidRDefault="00F210F4" w:rsidP="00F210F4">
      <w:pPr>
        <w:rPr>
          <w:rFonts w:ascii="Times New Roman" w:hAnsi="Times New Roman" w:cs="Times New Roman"/>
          <w:b/>
          <w:sz w:val="26"/>
          <w:szCs w:val="26"/>
        </w:rPr>
      </w:pPr>
    </w:p>
    <w:p w:rsidR="00F210F4" w:rsidRPr="00F5035A" w:rsidRDefault="00F210F4" w:rsidP="00F210F4">
      <w:pPr>
        <w:rPr>
          <w:rFonts w:ascii="Times New Roman" w:hAnsi="Times New Roman" w:cs="Times New Roman"/>
          <w:sz w:val="26"/>
          <w:szCs w:val="26"/>
          <w:u w:val="single"/>
        </w:rPr>
      </w:pPr>
      <w:r w:rsidRPr="00F5035A">
        <w:rPr>
          <w:rFonts w:ascii="Times New Roman" w:hAnsi="Times New Roman" w:cs="Times New Roman"/>
          <w:sz w:val="26"/>
          <w:szCs w:val="26"/>
          <w:u w:val="single"/>
        </w:rPr>
        <w:t>Состояние помещения библиотеки:</w:t>
      </w:r>
    </w:p>
    <w:p w:rsidR="00F210F4" w:rsidRPr="00F5035A" w:rsidRDefault="00F210F4" w:rsidP="00F210F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-хорошее (не требует ремонта)</w:t>
      </w:r>
    </w:p>
    <w:p w:rsidR="00F210F4" w:rsidRPr="00F5035A" w:rsidRDefault="00F210F4" w:rsidP="00F210F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-удовлетворительное (требует косметического ремонта)</w:t>
      </w:r>
    </w:p>
    <w:p w:rsidR="00F210F4" w:rsidRPr="00F5035A" w:rsidRDefault="00F210F4" w:rsidP="00F210F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-неудовлетворительное (требует капитального ремонта)</w:t>
      </w:r>
    </w:p>
    <w:p w:rsidR="00F210F4" w:rsidRPr="00F5035A" w:rsidRDefault="00F210F4" w:rsidP="00F210F4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F210F4" w:rsidRPr="00F5035A" w:rsidRDefault="00F210F4" w:rsidP="00F210F4">
      <w:pPr>
        <w:rPr>
          <w:rFonts w:ascii="Times New Roman" w:hAnsi="Times New Roman" w:cs="Times New Roman"/>
          <w:sz w:val="26"/>
          <w:szCs w:val="26"/>
          <w:u w:val="single"/>
        </w:rPr>
      </w:pPr>
      <w:r w:rsidRPr="00F5035A">
        <w:rPr>
          <w:rFonts w:ascii="Times New Roman" w:hAnsi="Times New Roman" w:cs="Times New Roman"/>
          <w:sz w:val="26"/>
          <w:szCs w:val="26"/>
          <w:u w:val="single"/>
        </w:rPr>
        <w:t>Техническое обеспечение</w:t>
      </w:r>
    </w:p>
    <w:p w:rsidR="00F210F4" w:rsidRPr="00F5035A" w:rsidRDefault="00F210F4" w:rsidP="00F210F4">
      <w:pPr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Наличие:</w:t>
      </w:r>
    </w:p>
    <w:p w:rsidR="00F210F4" w:rsidRPr="00F5035A" w:rsidRDefault="00F210F4" w:rsidP="00F210F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ПК (количество, год приобретения)</w:t>
      </w:r>
    </w:p>
    <w:p w:rsidR="00F210F4" w:rsidRPr="00F5035A" w:rsidRDefault="00F210F4" w:rsidP="00F210F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копировально-множительной техники (количество)</w:t>
      </w:r>
    </w:p>
    <w:p w:rsidR="00F210F4" w:rsidRPr="00F5035A" w:rsidRDefault="00F210F4" w:rsidP="00F210F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 xml:space="preserve">мультимедийного оборудования (проектор, проекционный экран, лазерная указка, устройство для чтения электронных </w:t>
      </w:r>
      <w:proofErr w:type="gramStart"/>
      <w:r w:rsidRPr="00F5035A">
        <w:rPr>
          <w:rFonts w:ascii="Times New Roman" w:hAnsi="Times New Roman" w:cs="Times New Roman"/>
          <w:sz w:val="26"/>
          <w:szCs w:val="26"/>
        </w:rPr>
        <w:t>книг  и</w:t>
      </w:r>
      <w:proofErr w:type="gramEnd"/>
      <w:r w:rsidRPr="00F5035A">
        <w:rPr>
          <w:rFonts w:ascii="Times New Roman" w:hAnsi="Times New Roman" w:cs="Times New Roman"/>
          <w:sz w:val="26"/>
          <w:szCs w:val="26"/>
        </w:rPr>
        <w:t xml:space="preserve"> др. / указать) </w:t>
      </w:r>
    </w:p>
    <w:p w:rsidR="00F210F4" w:rsidRPr="00F5035A" w:rsidRDefault="00F210F4" w:rsidP="00F210F4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F210F4" w:rsidRPr="00F5035A" w:rsidRDefault="00F210F4" w:rsidP="00F210F4">
      <w:pPr>
        <w:rPr>
          <w:rFonts w:ascii="Times New Roman" w:hAnsi="Times New Roman" w:cs="Times New Roman"/>
          <w:sz w:val="26"/>
          <w:szCs w:val="26"/>
          <w:u w:val="single"/>
        </w:rPr>
      </w:pPr>
      <w:r w:rsidRPr="00F5035A">
        <w:rPr>
          <w:rFonts w:ascii="Times New Roman" w:hAnsi="Times New Roman" w:cs="Times New Roman"/>
          <w:sz w:val="26"/>
          <w:szCs w:val="26"/>
          <w:u w:val="single"/>
        </w:rPr>
        <w:t>Организация пространства библиотеки</w:t>
      </w:r>
    </w:p>
    <w:p w:rsidR="00F210F4" w:rsidRPr="00F5035A" w:rsidRDefault="00F210F4" w:rsidP="00F210F4">
      <w:pPr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Наличие:</w:t>
      </w:r>
    </w:p>
    <w:p w:rsidR="00F210F4" w:rsidRPr="00F5035A" w:rsidRDefault="00F210F4" w:rsidP="00F210F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-оборудованной зоны оперативного обслуживания пользователей (информационный стенд, мягкий уголок для читателей, выставочные стенды);</w:t>
      </w:r>
    </w:p>
    <w:p w:rsidR="00F210F4" w:rsidRPr="00F5035A" w:rsidRDefault="00F210F4" w:rsidP="00F210F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-оборудованного пространства для чтения (</w:t>
      </w:r>
      <w:proofErr w:type="gramStart"/>
      <w:r w:rsidRPr="00F5035A">
        <w:rPr>
          <w:rFonts w:ascii="Times New Roman" w:hAnsi="Times New Roman" w:cs="Times New Roman"/>
          <w:sz w:val="26"/>
          <w:szCs w:val="26"/>
        </w:rPr>
        <w:t xml:space="preserve">бесплатный  </w:t>
      </w:r>
      <w:proofErr w:type="spellStart"/>
      <w:r w:rsidRPr="00F5035A">
        <w:rPr>
          <w:rFonts w:ascii="Times New Roman" w:hAnsi="Times New Roman" w:cs="Times New Roman"/>
          <w:sz w:val="26"/>
          <w:szCs w:val="26"/>
        </w:rPr>
        <w:t>Wi</w:t>
      </w:r>
      <w:proofErr w:type="gramEnd"/>
      <w:r w:rsidRPr="00F5035A">
        <w:rPr>
          <w:rFonts w:ascii="Times New Roman" w:hAnsi="Times New Roman" w:cs="Times New Roman"/>
          <w:sz w:val="26"/>
          <w:szCs w:val="26"/>
        </w:rPr>
        <w:t>-fi</w:t>
      </w:r>
      <w:proofErr w:type="spellEnd"/>
      <w:r w:rsidRPr="00F5035A">
        <w:rPr>
          <w:rFonts w:ascii="Times New Roman" w:hAnsi="Times New Roman" w:cs="Times New Roman"/>
          <w:sz w:val="26"/>
          <w:szCs w:val="26"/>
        </w:rPr>
        <w:t>,  открытые  фонды,  комфортная  зона,  доступ к электронным базам);</w:t>
      </w:r>
    </w:p>
    <w:p w:rsidR="00F210F4" w:rsidRPr="00F5035A" w:rsidRDefault="00F210F4" w:rsidP="00F210F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F5035A">
        <w:rPr>
          <w:rFonts w:ascii="Times New Roman" w:hAnsi="Times New Roman" w:cs="Times New Roman"/>
          <w:sz w:val="26"/>
          <w:szCs w:val="26"/>
        </w:rPr>
        <w:t>оборудованной  зоны</w:t>
      </w:r>
      <w:proofErr w:type="gramEnd"/>
      <w:r w:rsidRPr="00F5035A">
        <w:rPr>
          <w:rFonts w:ascii="Times New Roman" w:hAnsi="Times New Roman" w:cs="Times New Roman"/>
          <w:sz w:val="26"/>
          <w:szCs w:val="26"/>
        </w:rPr>
        <w:t xml:space="preserve">  для  проведения  культурно-просветительских  мероприятий  (мультимедийное  оборудование,  пространство  для  мастер-классов / посадочные места);</w:t>
      </w:r>
    </w:p>
    <w:p w:rsidR="00F210F4" w:rsidRPr="00F5035A" w:rsidRDefault="00F210F4" w:rsidP="00F210F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 xml:space="preserve">-оборудованной площадки для групповых занятий и </w:t>
      </w:r>
      <w:proofErr w:type="gramStart"/>
      <w:r w:rsidRPr="00F5035A">
        <w:rPr>
          <w:rFonts w:ascii="Times New Roman" w:hAnsi="Times New Roman" w:cs="Times New Roman"/>
          <w:sz w:val="26"/>
          <w:szCs w:val="26"/>
        </w:rPr>
        <w:t>самообразования  (</w:t>
      </w:r>
      <w:proofErr w:type="gramEnd"/>
      <w:r w:rsidRPr="00F5035A">
        <w:rPr>
          <w:rFonts w:ascii="Times New Roman" w:hAnsi="Times New Roman" w:cs="Times New Roman"/>
          <w:sz w:val="26"/>
          <w:szCs w:val="26"/>
        </w:rPr>
        <w:t>комфортные  столы,  посадочные  места,  мультимедийное оборудование, наличие компьютеризированных мест);</w:t>
      </w:r>
    </w:p>
    <w:p w:rsidR="00F210F4" w:rsidRPr="00F5035A" w:rsidRDefault="00F210F4" w:rsidP="00F210F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-оборудованной зоны отдыха (</w:t>
      </w:r>
      <w:proofErr w:type="spellStart"/>
      <w:r w:rsidRPr="00F5035A">
        <w:rPr>
          <w:rFonts w:ascii="Times New Roman" w:hAnsi="Times New Roman" w:cs="Times New Roman"/>
          <w:sz w:val="26"/>
          <w:szCs w:val="26"/>
        </w:rPr>
        <w:t>Wi-fi</w:t>
      </w:r>
      <w:proofErr w:type="spellEnd"/>
      <w:r w:rsidRPr="00F5035A">
        <w:rPr>
          <w:rFonts w:ascii="Times New Roman" w:hAnsi="Times New Roman" w:cs="Times New Roman"/>
          <w:sz w:val="26"/>
          <w:szCs w:val="26"/>
        </w:rPr>
        <w:t>, выделенное пространство для обмена книгами и т.д.);</w:t>
      </w:r>
    </w:p>
    <w:p w:rsidR="00F210F4" w:rsidRPr="00F5035A" w:rsidRDefault="00F210F4" w:rsidP="00F210F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F5035A">
        <w:rPr>
          <w:rFonts w:ascii="Times New Roman" w:hAnsi="Times New Roman" w:cs="Times New Roman"/>
          <w:sz w:val="26"/>
          <w:szCs w:val="26"/>
        </w:rPr>
        <w:t>оборудованной  детской</w:t>
      </w:r>
      <w:proofErr w:type="gramEnd"/>
      <w:r w:rsidRPr="00F5035A">
        <w:rPr>
          <w:rFonts w:ascii="Times New Roman" w:hAnsi="Times New Roman" w:cs="Times New Roman"/>
          <w:sz w:val="26"/>
          <w:szCs w:val="26"/>
        </w:rPr>
        <w:t xml:space="preserve">  зоны  (открытые  фонды  для  детской аудитории,  детская  мебель,  наборы  для  творчества,  развивающие игры, мультимедийное оборудование);</w:t>
      </w:r>
    </w:p>
    <w:p w:rsidR="00F210F4" w:rsidRPr="00F5035A" w:rsidRDefault="00F210F4" w:rsidP="00F210F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 xml:space="preserve">-оборудованной зоны для молодежи (мультимедийное </w:t>
      </w:r>
      <w:proofErr w:type="gramStart"/>
      <w:r w:rsidRPr="00F5035A">
        <w:rPr>
          <w:rFonts w:ascii="Times New Roman" w:hAnsi="Times New Roman" w:cs="Times New Roman"/>
          <w:sz w:val="26"/>
          <w:szCs w:val="26"/>
        </w:rPr>
        <w:t>оборудование,  пространство</w:t>
      </w:r>
      <w:proofErr w:type="gramEnd"/>
      <w:r w:rsidRPr="00F5035A">
        <w:rPr>
          <w:rFonts w:ascii="Times New Roman" w:hAnsi="Times New Roman" w:cs="Times New Roman"/>
          <w:sz w:val="26"/>
          <w:szCs w:val="26"/>
        </w:rPr>
        <w:t xml:space="preserve">  для  мастер-классов,  мягкий  уголок / посадочные места, пространство для организации выставок);</w:t>
      </w:r>
    </w:p>
    <w:p w:rsidR="00F210F4" w:rsidRPr="00F5035A" w:rsidRDefault="00F210F4" w:rsidP="00F210F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-оборудованной зоны общего пользования (гардероб, санузлы).</w:t>
      </w:r>
    </w:p>
    <w:p w:rsidR="00F210F4" w:rsidRPr="00F5035A" w:rsidRDefault="00F210F4" w:rsidP="00F210F4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F210F4" w:rsidRPr="00F5035A" w:rsidRDefault="00F210F4" w:rsidP="00F210F4">
      <w:pPr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  <w:u w:val="single"/>
        </w:rPr>
        <w:t>Доступность библиотеки</w:t>
      </w:r>
      <w:r w:rsidRPr="00F5035A">
        <w:rPr>
          <w:rFonts w:ascii="Times New Roman" w:hAnsi="Times New Roman" w:cs="Times New Roman"/>
          <w:sz w:val="26"/>
          <w:szCs w:val="26"/>
        </w:rPr>
        <w:t xml:space="preserve"> для лиц с ОВЗ: </w:t>
      </w:r>
    </w:p>
    <w:p w:rsidR="00F210F4" w:rsidRPr="00F5035A" w:rsidRDefault="00F210F4" w:rsidP="00F210F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 xml:space="preserve">-полная /для всех категорий (архитектурная доступность в </w:t>
      </w:r>
      <w:proofErr w:type="spellStart"/>
      <w:r w:rsidRPr="00F5035A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5035A">
        <w:rPr>
          <w:rFonts w:ascii="Times New Roman" w:hAnsi="Times New Roman" w:cs="Times New Roman"/>
          <w:sz w:val="26"/>
          <w:szCs w:val="26"/>
        </w:rPr>
        <w:t xml:space="preserve">. для инвалидов-колясочников; наличие изданий на специальных носителях, специального оборудования для различных категорий лиц с ОВЗ) </w:t>
      </w:r>
    </w:p>
    <w:p w:rsidR="00F210F4" w:rsidRPr="00F5035A" w:rsidRDefault="00F210F4" w:rsidP="00F210F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 xml:space="preserve">-частичная / для отдельных категорий </w:t>
      </w:r>
    </w:p>
    <w:p w:rsidR="00F210F4" w:rsidRPr="00F5035A" w:rsidRDefault="00F210F4" w:rsidP="00F210F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 xml:space="preserve">-отсутствует </w:t>
      </w:r>
    </w:p>
    <w:p w:rsidR="00F210F4" w:rsidRPr="00F5035A" w:rsidRDefault="00F210F4" w:rsidP="00F210F4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F210F4" w:rsidRPr="00F5035A" w:rsidRDefault="00F210F4" w:rsidP="00F210F4">
      <w:pPr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Количество посадочных мест для пользователей</w:t>
      </w:r>
    </w:p>
    <w:p w:rsidR="00F210F4" w:rsidRPr="00F5035A" w:rsidRDefault="00F210F4" w:rsidP="00F210F4">
      <w:pPr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 xml:space="preserve">Количество компьютеризированных (с подключением к Интернет) мест для </w:t>
      </w:r>
      <w:r w:rsidRPr="00F5035A">
        <w:rPr>
          <w:rFonts w:ascii="Times New Roman" w:hAnsi="Times New Roman" w:cs="Times New Roman"/>
          <w:sz w:val="26"/>
          <w:szCs w:val="26"/>
        </w:rPr>
        <w:lastRenderedPageBreak/>
        <w:t xml:space="preserve">пользователей </w:t>
      </w:r>
    </w:p>
    <w:p w:rsidR="00F210F4" w:rsidRPr="00F5035A" w:rsidRDefault="00F210F4" w:rsidP="00F210F4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F210F4" w:rsidRPr="00F5035A" w:rsidRDefault="00F210F4" w:rsidP="00F210F4">
      <w:pPr>
        <w:rPr>
          <w:rFonts w:ascii="Times New Roman" w:hAnsi="Times New Roman" w:cs="Times New Roman"/>
          <w:sz w:val="26"/>
          <w:szCs w:val="26"/>
          <w:u w:val="single"/>
        </w:rPr>
      </w:pPr>
      <w:r w:rsidRPr="00F5035A">
        <w:rPr>
          <w:rFonts w:ascii="Times New Roman" w:hAnsi="Times New Roman" w:cs="Times New Roman"/>
          <w:sz w:val="26"/>
          <w:szCs w:val="26"/>
          <w:u w:val="single"/>
        </w:rPr>
        <w:t>Состояние фондов (в динамике за 3 года)</w:t>
      </w:r>
    </w:p>
    <w:p w:rsidR="00F210F4" w:rsidRPr="00F5035A" w:rsidRDefault="00F210F4" w:rsidP="00F210F4">
      <w:pPr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7"/>
        <w:gridCol w:w="1304"/>
        <w:gridCol w:w="1323"/>
        <w:gridCol w:w="1455"/>
        <w:gridCol w:w="1545"/>
      </w:tblGrid>
      <w:tr w:rsidR="00F210F4" w:rsidRPr="00F5035A" w:rsidTr="00931655">
        <w:tc>
          <w:tcPr>
            <w:tcW w:w="3969" w:type="dxa"/>
            <w:tcBorders>
              <w:right w:val="single" w:sz="4" w:space="0" w:color="auto"/>
            </w:tcBorders>
          </w:tcPr>
          <w:p w:rsidR="00F210F4" w:rsidRPr="00F5035A" w:rsidRDefault="00F210F4" w:rsidP="009316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F210F4" w:rsidRPr="00F5035A" w:rsidRDefault="00F210F4" w:rsidP="009316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</w:tcPr>
          <w:p w:rsidR="00F210F4" w:rsidRPr="00F5035A" w:rsidRDefault="00F210F4" w:rsidP="00931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F210F4" w:rsidRPr="00F5035A" w:rsidRDefault="00F210F4" w:rsidP="00931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</w:tcPr>
          <w:p w:rsidR="00F210F4" w:rsidRPr="00F5035A" w:rsidRDefault="00F210F4" w:rsidP="00931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35A">
              <w:rPr>
                <w:rFonts w:ascii="Times New Roman" w:hAnsi="Times New Roman" w:cs="Times New Roman"/>
                <w:sz w:val="26"/>
                <w:szCs w:val="26"/>
              </w:rPr>
              <w:t>Динамика (+/-)</w:t>
            </w:r>
          </w:p>
        </w:tc>
      </w:tr>
      <w:tr w:rsidR="00F210F4" w:rsidRPr="00F5035A" w:rsidTr="00931655">
        <w:tc>
          <w:tcPr>
            <w:tcW w:w="3969" w:type="dxa"/>
            <w:tcBorders>
              <w:right w:val="single" w:sz="4" w:space="0" w:color="auto"/>
            </w:tcBorders>
          </w:tcPr>
          <w:p w:rsidR="00F210F4" w:rsidRPr="00F5035A" w:rsidRDefault="00F210F4" w:rsidP="00931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35A">
              <w:rPr>
                <w:rFonts w:ascii="Times New Roman" w:hAnsi="Times New Roman" w:cs="Times New Roman"/>
                <w:sz w:val="26"/>
                <w:szCs w:val="26"/>
              </w:rPr>
              <w:t>Количество поступлений новой литературы, экз.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F210F4" w:rsidRPr="00F5035A" w:rsidRDefault="00F210F4" w:rsidP="009316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</w:tcPr>
          <w:p w:rsidR="00F210F4" w:rsidRPr="00F5035A" w:rsidRDefault="00F210F4" w:rsidP="009316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F210F4" w:rsidRPr="00F5035A" w:rsidRDefault="00F210F4" w:rsidP="009316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</w:tcPr>
          <w:p w:rsidR="00F210F4" w:rsidRPr="00F5035A" w:rsidRDefault="00F210F4" w:rsidP="009316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10F4" w:rsidRPr="00F5035A" w:rsidTr="00931655">
        <w:tc>
          <w:tcPr>
            <w:tcW w:w="3969" w:type="dxa"/>
            <w:tcBorders>
              <w:right w:val="single" w:sz="4" w:space="0" w:color="auto"/>
            </w:tcBorders>
          </w:tcPr>
          <w:p w:rsidR="00F210F4" w:rsidRPr="00F5035A" w:rsidRDefault="00F210F4" w:rsidP="00931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035A">
              <w:rPr>
                <w:rFonts w:ascii="Times New Roman" w:hAnsi="Times New Roman" w:cs="Times New Roman"/>
                <w:sz w:val="26"/>
                <w:szCs w:val="26"/>
              </w:rPr>
              <w:t>Обновляемость</w:t>
            </w:r>
            <w:proofErr w:type="spellEnd"/>
            <w:r w:rsidRPr="00F5035A">
              <w:rPr>
                <w:rFonts w:ascii="Times New Roman" w:hAnsi="Times New Roman" w:cs="Times New Roman"/>
                <w:sz w:val="26"/>
                <w:szCs w:val="26"/>
              </w:rPr>
              <w:t xml:space="preserve"> фондов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F210F4" w:rsidRPr="00F5035A" w:rsidRDefault="00F210F4" w:rsidP="009316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</w:tcPr>
          <w:p w:rsidR="00F210F4" w:rsidRPr="00F5035A" w:rsidRDefault="00F210F4" w:rsidP="009316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F210F4" w:rsidRPr="00F5035A" w:rsidRDefault="00F210F4" w:rsidP="009316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</w:tcPr>
          <w:p w:rsidR="00F210F4" w:rsidRPr="00F5035A" w:rsidRDefault="00F210F4" w:rsidP="009316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10F4" w:rsidRPr="00F5035A" w:rsidRDefault="00F210F4" w:rsidP="00F210F4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F210F4" w:rsidRPr="00F5035A" w:rsidRDefault="00F210F4" w:rsidP="00F210F4">
      <w:pPr>
        <w:rPr>
          <w:rFonts w:ascii="Times New Roman" w:hAnsi="Times New Roman" w:cs="Times New Roman"/>
          <w:sz w:val="26"/>
          <w:szCs w:val="26"/>
          <w:u w:val="single"/>
        </w:rPr>
      </w:pPr>
      <w:r w:rsidRPr="00F5035A">
        <w:rPr>
          <w:rFonts w:ascii="Times New Roman" w:hAnsi="Times New Roman" w:cs="Times New Roman"/>
          <w:sz w:val="26"/>
          <w:szCs w:val="26"/>
          <w:u w:val="single"/>
        </w:rPr>
        <w:t>Кадры</w:t>
      </w:r>
    </w:p>
    <w:p w:rsidR="00F210F4" w:rsidRPr="00F5035A" w:rsidRDefault="00F210F4" w:rsidP="00F210F4">
      <w:pPr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Наличие библиотечного образования (</w:t>
      </w:r>
      <w:proofErr w:type="gramStart"/>
      <w:r w:rsidRPr="00F5035A">
        <w:rPr>
          <w:rFonts w:ascii="Times New Roman" w:hAnsi="Times New Roman" w:cs="Times New Roman"/>
          <w:sz w:val="26"/>
          <w:szCs w:val="26"/>
        </w:rPr>
        <w:t>%  от</w:t>
      </w:r>
      <w:proofErr w:type="gramEnd"/>
      <w:r w:rsidRPr="00F5035A">
        <w:rPr>
          <w:rFonts w:ascii="Times New Roman" w:hAnsi="Times New Roman" w:cs="Times New Roman"/>
          <w:sz w:val="26"/>
          <w:szCs w:val="26"/>
        </w:rPr>
        <w:t xml:space="preserve"> общего количества основного персонала)</w:t>
      </w:r>
    </w:p>
    <w:p w:rsidR="00F210F4" w:rsidRPr="00F5035A" w:rsidRDefault="00F210F4" w:rsidP="00F210F4">
      <w:pPr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Наличие подготовки по ИКТ (</w:t>
      </w:r>
      <w:proofErr w:type="gramStart"/>
      <w:r w:rsidRPr="00F5035A">
        <w:rPr>
          <w:rFonts w:ascii="Times New Roman" w:hAnsi="Times New Roman" w:cs="Times New Roman"/>
          <w:sz w:val="26"/>
          <w:szCs w:val="26"/>
        </w:rPr>
        <w:t>%  от</w:t>
      </w:r>
      <w:proofErr w:type="gramEnd"/>
      <w:r w:rsidRPr="00F5035A">
        <w:rPr>
          <w:rFonts w:ascii="Times New Roman" w:hAnsi="Times New Roman" w:cs="Times New Roman"/>
          <w:sz w:val="26"/>
          <w:szCs w:val="26"/>
        </w:rPr>
        <w:t xml:space="preserve"> общего количества основного персонала)</w:t>
      </w:r>
    </w:p>
    <w:p w:rsidR="00F210F4" w:rsidRPr="00F5035A" w:rsidRDefault="00F210F4" w:rsidP="00F210F4">
      <w:pPr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Дата последнего повышения квалификации (по какой программе)</w:t>
      </w:r>
    </w:p>
    <w:p w:rsidR="00F210F4" w:rsidRPr="00F5035A" w:rsidRDefault="00F210F4" w:rsidP="00F210F4">
      <w:pPr>
        <w:rPr>
          <w:rFonts w:ascii="Times New Roman" w:hAnsi="Times New Roman" w:cs="Times New Roman"/>
          <w:b/>
          <w:sz w:val="26"/>
          <w:szCs w:val="26"/>
        </w:rPr>
      </w:pPr>
    </w:p>
    <w:p w:rsidR="00F210F4" w:rsidRPr="00F5035A" w:rsidRDefault="00F210F4" w:rsidP="00F210F4">
      <w:pPr>
        <w:rPr>
          <w:rFonts w:ascii="Times New Roman" w:hAnsi="Times New Roman" w:cs="Times New Roman"/>
          <w:b/>
          <w:sz w:val="26"/>
          <w:szCs w:val="26"/>
        </w:rPr>
      </w:pPr>
      <w:r w:rsidRPr="00F5035A">
        <w:rPr>
          <w:rFonts w:ascii="Times New Roman" w:hAnsi="Times New Roman" w:cs="Times New Roman"/>
          <w:b/>
          <w:sz w:val="26"/>
          <w:szCs w:val="26"/>
        </w:rPr>
        <w:t>Производственная деятельность:</w:t>
      </w:r>
    </w:p>
    <w:p w:rsidR="00F210F4" w:rsidRPr="00F5035A" w:rsidRDefault="00F210F4" w:rsidP="00F210F4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210F4" w:rsidRPr="00F5035A" w:rsidRDefault="00F210F4" w:rsidP="00F210F4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5035A">
        <w:rPr>
          <w:rFonts w:ascii="Times New Roman" w:hAnsi="Times New Roman" w:cs="Times New Roman"/>
          <w:sz w:val="26"/>
          <w:szCs w:val="26"/>
          <w:u w:val="single"/>
        </w:rPr>
        <w:t>Организация обслуживания пользователей:</w:t>
      </w:r>
    </w:p>
    <w:p w:rsidR="00F210F4" w:rsidRPr="00F5035A" w:rsidRDefault="00F210F4" w:rsidP="00F210F4">
      <w:pPr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 xml:space="preserve">График работы, удовлетворяющий </w:t>
      </w:r>
      <w:proofErr w:type="gramStart"/>
      <w:r w:rsidRPr="00F5035A">
        <w:rPr>
          <w:rFonts w:ascii="Times New Roman" w:hAnsi="Times New Roman" w:cs="Times New Roman"/>
          <w:sz w:val="26"/>
          <w:szCs w:val="26"/>
        </w:rPr>
        <w:t>потребности  основного</w:t>
      </w:r>
      <w:proofErr w:type="gramEnd"/>
      <w:r w:rsidRPr="00F5035A">
        <w:rPr>
          <w:rFonts w:ascii="Times New Roman" w:hAnsi="Times New Roman" w:cs="Times New Roman"/>
          <w:sz w:val="26"/>
          <w:szCs w:val="26"/>
        </w:rPr>
        <w:t xml:space="preserve"> количества пользователей</w:t>
      </w:r>
    </w:p>
    <w:p w:rsidR="00F210F4" w:rsidRPr="00F5035A" w:rsidRDefault="00F210F4" w:rsidP="00F210F4">
      <w:pPr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Охват населения библиотечным обслуживанием</w:t>
      </w:r>
    </w:p>
    <w:p w:rsidR="00F210F4" w:rsidRPr="00F5035A" w:rsidRDefault="00F210F4" w:rsidP="00F210F4">
      <w:pPr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Основные показатели (в динамике за 3 года)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1134"/>
        <w:gridCol w:w="1134"/>
        <w:gridCol w:w="1883"/>
      </w:tblGrid>
      <w:tr w:rsidR="00F210F4" w:rsidRPr="00F5035A" w:rsidTr="00931655">
        <w:tc>
          <w:tcPr>
            <w:tcW w:w="4395" w:type="dxa"/>
            <w:tcBorders>
              <w:right w:val="single" w:sz="4" w:space="0" w:color="auto"/>
            </w:tcBorders>
          </w:tcPr>
          <w:p w:rsidR="00F210F4" w:rsidRPr="00F5035A" w:rsidRDefault="00F210F4" w:rsidP="009316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10F4" w:rsidRPr="00F5035A" w:rsidRDefault="00F210F4" w:rsidP="009316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10F4" w:rsidRPr="00F5035A" w:rsidRDefault="00F210F4" w:rsidP="00931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10F4" w:rsidRPr="00F5035A" w:rsidRDefault="00F210F4" w:rsidP="00931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F210F4" w:rsidRPr="00F5035A" w:rsidRDefault="00F210F4" w:rsidP="00931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35A">
              <w:rPr>
                <w:rFonts w:ascii="Times New Roman" w:hAnsi="Times New Roman" w:cs="Times New Roman"/>
                <w:sz w:val="26"/>
                <w:szCs w:val="26"/>
              </w:rPr>
              <w:t>динамика (+/-)</w:t>
            </w:r>
          </w:p>
        </w:tc>
      </w:tr>
      <w:tr w:rsidR="00F210F4" w:rsidRPr="00F5035A" w:rsidTr="00931655">
        <w:tc>
          <w:tcPr>
            <w:tcW w:w="4395" w:type="dxa"/>
            <w:tcBorders>
              <w:right w:val="single" w:sz="4" w:space="0" w:color="auto"/>
            </w:tcBorders>
          </w:tcPr>
          <w:p w:rsidR="00F210F4" w:rsidRPr="00F5035A" w:rsidRDefault="00F210F4" w:rsidP="00931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35A">
              <w:rPr>
                <w:rFonts w:ascii="Times New Roman" w:hAnsi="Times New Roman" w:cs="Times New Roman"/>
                <w:sz w:val="26"/>
                <w:szCs w:val="26"/>
              </w:rPr>
              <w:t>Количество пользователей, чел.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10F4" w:rsidRPr="00F5035A" w:rsidRDefault="00F210F4" w:rsidP="009316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10F4" w:rsidRPr="00F5035A" w:rsidRDefault="00F210F4" w:rsidP="00931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10F4" w:rsidRPr="00F5035A" w:rsidRDefault="00F210F4" w:rsidP="00931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F210F4" w:rsidRPr="00F5035A" w:rsidRDefault="00F210F4" w:rsidP="00931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10F4" w:rsidRPr="00F5035A" w:rsidTr="00931655">
        <w:tc>
          <w:tcPr>
            <w:tcW w:w="4395" w:type="dxa"/>
            <w:tcBorders>
              <w:right w:val="single" w:sz="4" w:space="0" w:color="auto"/>
            </w:tcBorders>
          </w:tcPr>
          <w:p w:rsidR="00F210F4" w:rsidRPr="00F5035A" w:rsidRDefault="00F210F4" w:rsidP="00931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35A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посещений, раз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10F4" w:rsidRPr="00F5035A" w:rsidRDefault="00F210F4" w:rsidP="009316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10F4" w:rsidRPr="00F5035A" w:rsidRDefault="00F210F4" w:rsidP="00931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10F4" w:rsidRPr="00F5035A" w:rsidRDefault="00F210F4" w:rsidP="00931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F210F4" w:rsidRPr="00F5035A" w:rsidRDefault="00F210F4" w:rsidP="00931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10F4" w:rsidRPr="00F5035A" w:rsidTr="00931655">
        <w:tc>
          <w:tcPr>
            <w:tcW w:w="4395" w:type="dxa"/>
            <w:tcBorders>
              <w:right w:val="single" w:sz="4" w:space="0" w:color="auto"/>
            </w:tcBorders>
          </w:tcPr>
          <w:p w:rsidR="00F210F4" w:rsidRPr="00F5035A" w:rsidRDefault="00F210F4" w:rsidP="0093165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5035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F5035A">
              <w:rPr>
                <w:rFonts w:ascii="Times New Roman" w:hAnsi="Times New Roman" w:cs="Times New Roman"/>
                <w:sz w:val="26"/>
                <w:szCs w:val="26"/>
              </w:rPr>
              <w:t>документовыдач</w:t>
            </w:r>
            <w:proofErr w:type="spellEnd"/>
            <w:r w:rsidRPr="00F5035A">
              <w:rPr>
                <w:rFonts w:ascii="Times New Roman" w:hAnsi="Times New Roman" w:cs="Times New Roman"/>
                <w:sz w:val="26"/>
                <w:szCs w:val="26"/>
              </w:rPr>
              <w:t>, экз.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10F4" w:rsidRPr="00F5035A" w:rsidRDefault="00F210F4" w:rsidP="0093165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10F4" w:rsidRPr="00F5035A" w:rsidRDefault="00F210F4" w:rsidP="00931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10F4" w:rsidRPr="00F5035A" w:rsidRDefault="00F210F4" w:rsidP="00931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F210F4" w:rsidRPr="00F5035A" w:rsidRDefault="00F210F4" w:rsidP="00931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10F4" w:rsidRPr="00F5035A" w:rsidTr="00931655">
        <w:tc>
          <w:tcPr>
            <w:tcW w:w="4395" w:type="dxa"/>
            <w:tcBorders>
              <w:right w:val="single" w:sz="4" w:space="0" w:color="auto"/>
            </w:tcBorders>
          </w:tcPr>
          <w:p w:rsidR="00F210F4" w:rsidRPr="00F5035A" w:rsidRDefault="00F210F4" w:rsidP="0093165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5035A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ед.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10F4" w:rsidRPr="00F5035A" w:rsidRDefault="00F210F4" w:rsidP="0093165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10F4" w:rsidRPr="00F5035A" w:rsidRDefault="00F210F4" w:rsidP="00931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10F4" w:rsidRPr="00F5035A" w:rsidRDefault="00F210F4" w:rsidP="00931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F210F4" w:rsidRPr="00F5035A" w:rsidRDefault="00F210F4" w:rsidP="00931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10F4" w:rsidRPr="00F5035A" w:rsidRDefault="00F210F4" w:rsidP="00F210F4">
      <w:pPr>
        <w:rPr>
          <w:rFonts w:ascii="Times New Roman" w:hAnsi="Times New Roman" w:cs="Times New Roman"/>
          <w:sz w:val="26"/>
          <w:szCs w:val="26"/>
        </w:rPr>
      </w:pPr>
    </w:p>
    <w:p w:rsidR="00F210F4" w:rsidRPr="00F5035A" w:rsidRDefault="00F210F4" w:rsidP="00F210F4">
      <w:pPr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 xml:space="preserve">Наличие клубных объединений, в </w:t>
      </w:r>
      <w:proofErr w:type="spellStart"/>
      <w:r w:rsidRPr="00F5035A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5035A">
        <w:rPr>
          <w:rFonts w:ascii="Times New Roman" w:hAnsi="Times New Roman" w:cs="Times New Roman"/>
          <w:sz w:val="26"/>
          <w:szCs w:val="26"/>
        </w:rPr>
        <w:t>. для детей до 14 лет</w:t>
      </w:r>
    </w:p>
    <w:p w:rsidR="00F210F4" w:rsidRPr="00F5035A" w:rsidRDefault="00F210F4" w:rsidP="00F210F4">
      <w:pPr>
        <w:rPr>
          <w:rFonts w:ascii="Times New Roman" w:hAnsi="Times New Roman" w:cs="Times New Roman"/>
          <w:sz w:val="26"/>
          <w:szCs w:val="26"/>
        </w:rPr>
      </w:pPr>
    </w:p>
    <w:p w:rsidR="00F210F4" w:rsidRPr="00F5035A" w:rsidRDefault="00F210F4" w:rsidP="00F210F4">
      <w:pPr>
        <w:rPr>
          <w:rFonts w:ascii="Times New Roman" w:hAnsi="Times New Roman" w:cs="Times New Roman"/>
          <w:sz w:val="26"/>
          <w:szCs w:val="26"/>
          <w:u w:val="single"/>
        </w:rPr>
      </w:pPr>
      <w:r w:rsidRPr="00F5035A">
        <w:rPr>
          <w:rFonts w:ascii="Times New Roman" w:hAnsi="Times New Roman" w:cs="Times New Roman"/>
          <w:sz w:val="26"/>
          <w:szCs w:val="26"/>
          <w:u w:val="single"/>
        </w:rPr>
        <w:t>Краеведческая деятельность</w:t>
      </w:r>
    </w:p>
    <w:p w:rsidR="00F210F4" w:rsidRPr="00F5035A" w:rsidRDefault="00F210F4" w:rsidP="00F210F4">
      <w:pPr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Наличие:</w:t>
      </w:r>
    </w:p>
    <w:p w:rsidR="00F210F4" w:rsidRPr="00F5035A" w:rsidRDefault="00F210F4" w:rsidP="00F210F4">
      <w:pPr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 xml:space="preserve">- краеведческих программ, проектов </w:t>
      </w:r>
    </w:p>
    <w:p w:rsidR="00F210F4" w:rsidRPr="00F5035A" w:rsidRDefault="00F210F4" w:rsidP="00F210F4">
      <w:pPr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>- электронных краеведческих баз данных, картотек</w:t>
      </w:r>
    </w:p>
    <w:p w:rsidR="00F210F4" w:rsidRPr="00F5035A" w:rsidRDefault="00F210F4" w:rsidP="00F210F4">
      <w:pPr>
        <w:rPr>
          <w:rFonts w:ascii="Times New Roman" w:hAnsi="Times New Roman" w:cs="Times New Roman"/>
          <w:sz w:val="26"/>
          <w:szCs w:val="26"/>
        </w:rPr>
      </w:pPr>
      <w:r w:rsidRPr="00F5035A">
        <w:rPr>
          <w:rFonts w:ascii="Times New Roman" w:hAnsi="Times New Roman" w:cs="Times New Roman"/>
          <w:sz w:val="26"/>
          <w:szCs w:val="26"/>
        </w:rPr>
        <w:t xml:space="preserve">- летописи села (поселка, города, района), в </w:t>
      </w:r>
      <w:proofErr w:type="spellStart"/>
      <w:r w:rsidRPr="00F5035A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5035A">
        <w:rPr>
          <w:rFonts w:ascii="Times New Roman" w:hAnsi="Times New Roman" w:cs="Times New Roman"/>
          <w:sz w:val="26"/>
          <w:szCs w:val="26"/>
        </w:rPr>
        <w:t>. электронной версии</w:t>
      </w:r>
    </w:p>
    <w:p w:rsidR="00F210F4" w:rsidRPr="00F5035A" w:rsidRDefault="00F210F4" w:rsidP="00F210F4">
      <w:pPr>
        <w:rPr>
          <w:rFonts w:ascii="Times New Roman" w:hAnsi="Times New Roman" w:cs="Times New Roman"/>
          <w:sz w:val="26"/>
          <w:szCs w:val="26"/>
        </w:rPr>
      </w:pPr>
    </w:p>
    <w:p w:rsidR="00F210F4" w:rsidRPr="00F5035A" w:rsidRDefault="00843FF1" w:rsidP="00843FF1">
      <w:pPr>
        <w:pStyle w:val="20"/>
        <w:shd w:val="clear" w:color="auto" w:fill="auto"/>
        <w:tabs>
          <w:tab w:val="left" w:pos="4004"/>
        </w:tabs>
        <w:spacing w:after="333"/>
        <w:ind w:firstLine="62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ab/>
      </w:r>
    </w:p>
    <w:p w:rsidR="00843FF1" w:rsidRDefault="00843FF1" w:rsidP="00843FF1">
      <w:pPr>
        <w:pStyle w:val="20"/>
        <w:shd w:val="clear" w:color="auto" w:fill="auto"/>
        <w:tabs>
          <w:tab w:val="left" w:pos="4004"/>
        </w:tabs>
        <w:spacing w:after="333"/>
        <w:ind w:firstLine="620"/>
        <w:jc w:val="both"/>
        <w:rPr>
          <w:sz w:val="26"/>
          <w:szCs w:val="26"/>
        </w:rPr>
      </w:pPr>
    </w:p>
    <w:p w:rsidR="0084682E" w:rsidRPr="00F5035A" w:rsidRDefault="0084682E" w:rsidP="00843FF1">
      <w:pPr>
        <w:pStyle w:val="20"/>
        <w:shd w:val="clear" w:color="auto" w:fill="auto"/>
        <w:tabs>
          <w:tab w:val="left" w:pos="4004"/>
        </w:tabs>
        <w:spacing w:after="333"/>
        <w:ind w:firstLine="620"/>
        <w:jc w:val="both"/>
        <w:rPr>
          <w:sz w:val="26"/>
          <w:szCs w:val="26"/>
        </w:rPr>
      </w:pPr>
    </w:p>
    <w:p w:rsidR="00843FF1" w:rsidRPr="00F5035A" w:rsidRDefault="00843FF1" w:rsidP="00843FF1">
      <w:pPr>
        <w:pStyle w:val="20"/>
        <w:shd w:val="clear" w:color="auto" w:fill="auto"/>
        <w:tabs>
          <w:tab w:val="left" w:pos="4004"/>
        </w:tabs>
        <w:spacing w:after="333"/>
        <w:ind w:firstLine="620"/>
        <w:jc w:val="both"/>
        <w:rPr>
          <w:sz w:val="26"/>
          <w:szCs w:val="26"/>
        </w:rPr>
      </w:pPr>
    </w:p>
    <w:p w:rsidR="00B840A8" w:rsidRPr="00F5035A" w:rsidRDefault="00C71414">
      <w:pPr>
        <w:pStyle w:val="20"/>
        <w:numPr>
          <w:ilvl w:val="0"/>
          <w:numId w:val="9"/>
        </w:numPr>
        <w:shd w:val="clear" w:color="auto" w:fill="auto"/>
        <w:tabs>
          <w:tab w:val="left" w:pos="1454"/>
        </w:tabs>
        <w:spacing w:after="0" w:line="280" w:lineRule="exact"/>
        <w:ind w:left="960" w:firstLine="0"/>
        <w:jc w:val="both"/>
        <w:rPr>
          <w:b/>
          <w:sz w:val="26"/>
          <w:szCs w:val="26"/>
        </w:rPr>
      </w:pPr>
      <w:r w:rsidRPr="00F5035A">
        <w:rPr>
          <w:b/>
          <w:sz w:val="26"/>
          <w:szCs w:val="26"/>
        </w:rPr>
        <w:t>Законодательная и нормативно-правовая база деятельности</w:t>
      </w:r>
    </w:p>
    <w:p w:rsidR="00B840A8" w:rsidRPr="00F5035A" w:rsidRDefault="00C71414">
      <w:pPr>
        <w:pStyle w:val="20"/>
        <w:shd w:val="clear" w:color="auto" w:fill="auto"/>
        <w:spacing w:after="309" w:line="280" w:lineRule="exact"/>
        <w:ind w:left="3440" w:firstLine="0"/>
        <w:rPr>
          <w:b/>
          <w:sz w:val="26"/>
          <w:szCs w:val="26"/>
        </w:rPr>
      </w:pPr>
      <w:r w:rsidRPr="00F5035A">
        <w:rPr>
          <w:b/>
          <w:sz w:val="26"/>
          <w:szCs w:val="26"/>
        </w:rPr>
        <w:t>общедоступных библиотек</w:t>
      </w:r>
    </w:p>
    <w:p w:rsidR="00B840A8" w:rsidRPr="00F5035A" w:rsidRDefault="00C71414">
      <w:pPr>
        <w:pStyle w:val="20"/>
        <w:shd w:val="clear" w:color="auto" w:fill="auto"/>
        <w:spacing w:after="0"/>
        <w:ind w:firstLine="620"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Законодательную и нормативную правовую базу деятельности общедоступных </w:t>
      </w:r>
      <w:r w:rsidRPr="00F5035A">
        <w:rPr>
          <w:sz w:val="26"/>
          <w:szCs w:val="26"/>
        </w:rPr>
        <w:lastRenderedPageBreak/>
        <w:t>библиотек</w:t>
      </w:r>
      <w:r w:rsidR="008435F9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составляют:</w:t>
      </w:r>
    </w:p>
    <w:p w:rsidR="00710776" w:rsidRPr="00F5035A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1162"/>
        </w:tabs>
        <w:spacing w:after="0" w:line="240" w:lineRule="auto"/>
        <w:ind w:left="-284" w:firstLine="420"/>
        <w:contextualSpacing/>
        <w:rPr>
          <w:sz w:val="26"/>
          <w:szCs w:val="26"/>
        </w:rPr>
      </w:pPr>
      <w:r w:rsidRPr="00F5035A">
        <w:rPr>
          <w:sz w:val="26"/>
          <w:szCs w:val="26"/>
        </w:rPr>
        <w:t>Конституция Российской Федерации (принята всенародным голосованием 12 декабря 1993 г.).</w:t>
      </w:r>
    </w:p>
    <w:p w:rsidR="00710776" w:rsidRPr="00F5035A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1162"/>
        </w:tabs>
        <w:spacing w:after="0" w:line="240" w:lineRule="auto"/>
        <w:ind w:left="1134" w:hanging="992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Федеральный закон от 29.12.1994 № 78-ФЗ «О библиотечном деле»;</w:t>
      </w:r>
    </w:p>
    <w:p w:rsidR="00710776" w:rsidRPr="00F5035A" w:rsidRDefault="00710776" w:rsidP="008435F9">
      <w:pPr>
        <w:pStyle w:val="20"/>
        <w:numPr>
          <w:ilvl w:val="0"/>
          <w:numId w:val="29"/>
        </w:numPr>
        <w:shd w:val="clear" w:color="auto" w:fill="auto"/>
        <w:tabs>
          <w:tab w:val="left" w:pos="1162"/>
        </w:tabs>
        <w:spacing w:after="0" w:line="240" w:lineRule="auto"/>
        <w:ind w:left="-284" w:firstLine="42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Федеральный закон от 29.12.2010 № 436-ФЗ «О защите детей от информации, причиняющей вред их здоровью и развитию»;</w:t>
      </w:r>
    </w:p>
    <w:p w:rsidR="00710776" w:rsidRPr="00F5035A" w:rsidRDefault="00710776" w:rsidP="008435F9">
      <w:pPr>
        <w:pStyle w:val="20"/>
        <w:numPr>
          <w:ilvl w:val="0"/>
          <w:numId w:val="29"/>
        </w:numPr>
        <w:shd w:val="clear" w:color="auto" w:fill="auto"/>
        <w:tabs>
          <w:tab w:val="left" w:pos="1162"/>
        </w:tabs>
        <w:spacing w:after="0" w:line="240" w:lineRule="auto"/>
        <w:ind w:left="-284" w:firstLine="42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Федеральный закон от 24.11.1995 № 181-ФЗ «О социальной защите инвалидов в Российской Федерации»;</w:t>
      </w:r>
    </w:p>
    <w:p w:rsidR="00710776" w:rsidRPr="008435F9" w:rsidRDefault="00710776" w:rsidP="008435F9">
      <w:pPr>
        <w:pStyle w:val="20"/>
        <w:numPr>
          <w:ilvl w:val="0"/>
          <w:numId w:val="29"/>
        </w:numPr>
        <w:shd w:val="clear" w:color="auto" w:fill="auto"/>
        <w:tabs>
          <w:tab w:val="left" w:pos="1162"/>
          <w:tab w:val="left" w:pos="5775"/>
        </w:tabs>
        <w:spacing w:after="0" w:line="240" w:lineRule="auto"/>
        <w:ind w:left="-284" w:firstLine="0"/>
        <w:contextualSpacing/>
        <w:jc w:val="both"/>
        <w:rPr>
          <w:sz w:val="26"/>
          <w:szCs w:val="26"/>
        </w:rPr>
      </w:pPr>
      <w:r w:rsidRPr="008435F9">
        <w:rPr>
          <w:sz w:val="26"/>
          <w:szCs w:val="26"/>
        </w:rPr>
        <w:t>Федеральный закон от 06.10.2003 №</w:t>
      </w:r>
      <w:r w:rsidRPr="008435F9">
        <w:rPr>
          <w:sz w:val="26"/>
          <w:szCs w:val="26"/>
        </w:rPr>
        <w:tab/>
        <w:t>131-ФЗ «Об общих принципах</w:t>
      </w:r>
      <w:r w:rsidR="008435F9" w:rsidRPr="008435F9">
        <w:rPr>
          <w:sz w:val="26"/>
          <w:szCs w:val="26"/>
        </w:rPr>
        <w:t xml:space="preserve"> </w:t>
      </w:r>
      <w:r w:rsidRPr="008435F9">
        <w:rPr>
          <w:sz w:val="26"/>
          <w:szCs w:val="26"/>
        </w:rPr>
        <w:t>организации местного самоуправления Российской Федерации»;</w:t>
      </w:r>
    </w:p>
    <w:p w:rsidR="00710776" w:rsidRPr="00F5035A" w:rsidRDefault="00710776" w:rsidP="008435F9">
      <w:pPr>
        <w:pStyle w:val="20"/>
        <w:numPr>
          <w:ilvl w:val="0"/>
          <w:numId w:val="29"/>
        </w:numPr>
        <w:shd w:val="clear" w:color="auto" w:fill="auto"/>
        <w:tabs>
          <w:tab w:val="left" w:pos="1162"/>
        </w:tabs>
        <w:spacing w:after="0" w:line="240" w:lineRule="auto"/>
        <w:ind w:left="-284" w:firstLine="42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Федеральный закон от 29.12.1994 № 77-ФЗ «Об обязательном экземпляре документов»;</w:t>
      </w:r>
    </w:p>
    <w:p w:rsidR="00710776" w:rsidRPr="00F5035A" w:rsidRDefault="00710776" w:rsidP="008435F9">
      <w:pPr>
        <w:pStyle w:val="20"/>
        <w:numPr>
          <w:ilvl w:val="0"/>
          <w:numId w:val="29"/>
        </w:numPr>
        <w:shd w:val="clear" w:color="auto" w:fill="auto"/>
        <w:tabs>
          <w:tab w:val="left" w:pos="1162"/>
        </w:tabs>
        <w:spacing w:after="0" w:line="240" w:lineRule="auto"/>
        <w:ind w:left="-284" w:firstLine="42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Федеральный закон от 27.07.2010 № 210-ФЗ «Об организации представления государственных и муниципальных услуг»;</w:t>
      </w:r>
    </w:p>
    <w:p w:rsidR="00710776" w:rsidRPr="00F5035A" w:rsidRDefault="00710776" w:rsidP="008435F9">
      <w:pPr>
        <w:pStyle w:val="20"/>
        <w:numPr>
          <w:ilvl w:val="0"/>
          <w:numId w:val="29"/>
        </w:numPr>
        <w:shd w:val="clear" w:color="auto" w:fill="auto"/>
        <w:tabs>
          <w:tab w:val="left" w:pos="1162"/>
        </w:tabs>
        <w:spacing w:after="0" w:line="240" w:lineRule="auto"/>
        <w:ind w:left="-284" w:firstLine="426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Федеральный закон от 24.07.1998 № 124-ФЗ «Об основных гарантиях прав ребёнка в Российской Федерации»;</w:t>
      </w:r>
    </w:p>
    <w:p w:rsidR="00710776" w:rsidRPr="00F5035A" w:rsidRDefault="00710776" w:rsidP="008435F9">
      <w:pPr>
        <w:pStyle w:val="20"/>
        <w:numPr>
          <w:ilvl w:val="0"/>
          <w:numId w:val="29"/>
        </w:numPr>
        <w:shd w:val="clear" w:color="auto" w:fill="auto"/>
        <w:spacing w:after="0" w:line="240" w:lineRule="auto"/>
        <w:ind w:left="-284" w:firstLine="42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 Указ Президента РФ от 09.05.2017 № 203 «О Стратегии развития информационного общества в Российской Федерации на 2017 - 2030 годы»;</w:t>
      </w:r>
    </w:p>
    <w:p w:rsidR="00710776" w:rsidRPr="00F5035A" w:rsidRDefault="00710776" w:rsidP="008435F9">
      <w:pPr>
        <w:pStyle w:val="20"/>
        <w:numPr>
          <w:ilvl w:val="0"/>
          <w:numId w:val="29"/>
        </w:numPr>
        <w:shd w:val="clear" w:color="auto" w:fill="auto"/>
        <w:spacing w:after="0" w:line="240" w:lineRule="auto"/>
        <w:ind w:left="-284" w:firstLine="42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 Указ Президента РФ от 24.12.2014 № 808 «Об утверждении Основ государственной культурной политики»;</w:t>
      </w:r>
    </w:p>
    <w:p w:rsidR="00710776" w:rsidRPr="00F5035A" w:rsidRDefault="00710776" w:rsidP="008435F9">
      <w:pPr>
        <w:pStyle w:val="20"/>
        <w:numPr>
          <w:ilvl w:val="0"/>
          <w:numId w:val="29"/>
        </w:numPr>
        <w:shd w:val="clear" w:color="auto" w:fill="auto"/>
        <w:tabs>
          <w:tab w:val="left" w:pos="1211"/>
        </w:tabs>
        <w:spacing w:after="0" w:line="240" w:lineRule="auto"/>
        <w:ind w:left="-284" w:firstLine="42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Постановление Правительства Российской Федерации от 26.06.2015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710776" w:rsidRPr="00F5035A" w:rsidRDefault="00710776" w:rsidP="008435F9">
      <w:pPr>
        <w:pStyle w:val="20"/>
        <w:numPr>
          <w:ilvl w:val="0"/>
          <w:numId w:val="29"/>
        </w:numPr>
        <w:shd w:val="clear" w:color="auto" w:fill="auto"/>
        <w:tabs>
          <w:tab w:val="left" w:pos="853"/>
        </w:tabs>
        <w:spacing w:after="0" w:line="240" w:lineRule="auto"/>
        <w:ind w:left="-284" w:firstLine="46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Постановление Правительства Российской Федерации от 25.04.2012 № 390 «О противопожарном режиме»;</w:t>
      </w:r>
    </w:p>
    <w:p w:rsidR="00710776" w:rsidRPr="00F5035A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853"/>
        </w:tabs>
        <w:spacing w:after="0" w:line="240" w:lineRule="auto"/>
        <w:ind w:left="-284" w:firstLine="46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Постановление Правительства Российской Федерации от 20.02.2019 № 169 «Об утверждении Положения о федеральной государственной информационной системе «Национальная электронная библиотека» и методики отбора объектов «Национальной электронной библиотеки»;</w:t>
      </w:r>
    </w:p>
    <w:p w:rsidR="00710776" w:rsidRPr="00F5035A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853"/>
        </w:tabs>
        <w:spacing w:after="0" w:line="240" w:lineRule="auto"/>
        <w:ind w:left="-284" w:firstLine="46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Распоряжение Правительства Российской Федерации от 29.02.2016 № 326-р «Об утверждении Стратегии государственной культурной политики на период до 2030 года»;</w:t>
      </w:r>
    </w:p>
    <w:p w:rsidR="00710776" w:rsidRPr="00F5035A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853"/>
        </w:tabs>
        <w:spacing w:after="0" w:line="240" w:lineRule="auto"/>
        <w:ind w:left="-284" w:firstLine="46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Распоряжение Президента Российской Федерации от 02.06.2016 № 151-рп «О выделении средств из резервного фонда Президента Российской Федерации Минкультуры России на комплектование книгами для детей и юношества фондов государственных и муниципальных библиотек»;</w:t>
      </w:r>
    </w:p>
    <w:p w:rsidR="00710776" w:rsidRPr="00F5035A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853"/>
        </w:tabs>
        <w:spacing w:after="0" w:line="240" w:lineRule="auto"/>
        <w:ind w:left="-284" w:firstLine="46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Приказ Министерства культуры Российской Федерации от 01.09.2011 № 906 «О нормативах штатной численности работников государственных и муниципальных учреждений культурно-досугового типа и библиотек»;</w:t>
      </w:r>
    </w:p>
    <w:p w:rsidR="00710776" w:rsidRPr="00626D3D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853"/>
        </w:tabs>
        <w:spacing w:after="0" w:line="240" w:lineRule="auto"/>
        <w:ind w:left="-284" w:firstLine="0"/>
        <w:contextualSpacing/>
        <w:jc w:val="both"/>
        <w:rPr>
          <w:sz w:val="26"/>
          <w:szCs w:val="26"/>
        </w:rPr>
      </w:pPr>
      <w:r w:rsidRPr="00626D3D">
        <w:rPr>
          <w:sz w:val="26"/>
          <w:szCs w:val="26"/>
        </w:rPr>
        <w:t>Приказ Министерства культуры Российской Федерации от 28.06.2013 № 920</w:t>
      </w:r>
      <w:r w:rsidR="008435F9" w:rsidRPr="00626D3D">
        <w:rPr>
          <w:sz w:val="26"/>
          <w:szCs w:val="26"/>
        </w:rPr>
        <w:t xml:space="preserve"> </w:t>
      </w:r>
      <w:r w:rsidRPr="00626D3D">
        <w:rPr>
          <w:sz w:val="26"/>
          <w:szCs w:val="26"/>
        </w:rPr>
        <w:t>«Об утверждении</w:t>
      </w:r>
      <w:r w:rsidR="008435F9" w:rsidRPr="00626D3D">
        <w:rPr>
          <w:sz w:val="26"/>
          <w:szCs w:val="26"/>
        </w:rPr>
        <w:t xml:space="preserve"> </w:t>
      </w:r>
      <w:r w:rsidRPr="00626D3D">
        <w:rPr>
          <w:sz w:val="26"/>
          <w:szCs w:val="26"/>
        </w:rPr>
        <w:t>Методических рекомендаций по разработке органами</w:t>
      </w:r>
      <w:r w:rsidR="00626D3D" w:rsidRPr="00626D3D">
        <w:rPr>
          <w:sz w:val="26"/>
          <w:szCs w:val="26"/>
        </w:rPr>
        <w:t xml:space="preserve"> </w:t>
      </w:r>
      <w:r w:rsidRPr="00626D3D">
        <w:rPr>
          <w:sz w:val="26"/>
          <w:szCs w:val="26"/>
        </w:rPr>
        <w:t>государственной власти субъектов Российской Федерации органами местного самоуправления показателей эффективности деятельности подведомственных учреждений культуры, их руководителей работников по видам учреждений и основным категориям работников»;</w:t>
      </w:r>
    </w:p>
    <w:p w:rsidR="00710776" w:rsidRPr="00F5035A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853"/>
        </w:tabs>
        <w:spacing w:after="0" w:line="240" w:lineRule="auto"/>
        <w:ind w:left="-284" w:firstLine="46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Приказ Министерства культуры массовых коммуникаций Российской Федерации от 20.02.2008 № 32 «Об утверждении нормативов минимального ресурсного обеспечения услуг сельских учреждений культуры (общедоступных библиотек </w:t>
      </w:r>
      <w:r w:rsidRPr="00F5035A">
        <w:rPr>
          <w:sz w:val="26"/>
          <w:szCs w:val="26"/>
        </w:rPr>
        <w:lastRenderedPageBreak/>
        <w:t>культурно-досуговых учреждений)»;</w:t>
      </w:r>
    </w:p>
    <w:p w:rsidR="00710776" w:rsidRPr="00F5035A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853"/>
        </w:tabs>
        <w:spacing w:after="0" w:line="240" w:lineRule="auto"/>
        <w:ind w:left="-284" w:firstLine="46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Приказ Министерства культуры Российской Федерации от 08.10.2012 № 1077 «Об утверждении порядка учёта документов, входящих в состав библиотечного фонда»;</w:t>
      </w:r>
    </w:p>
    <w:p w:rsidR="00710776" w:rsidRPr="00F5035A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853"/>
        </w:tabs>
        <w:spacing w:after="0" w:line="240" w:lineRule="auto"/>
        <w:ind w:left="-284" w:firstLine="46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Приказ Министерства культуры Российской Федерации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</w:r>
    </w:p>
    <w:p w:rsidR="00710776" w:rsidRPr="00F5035A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874"/>
        </w:tabs>
        <w:spacing w:after="0" w:line="240" w:lineRule="auto"/>
        <w:ind w:left="-284" w:firstLine="46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Закон Курской области от 01 </w:t>
      </w:r>
      <w:proofErr w:type="gramStart"/>
      <w:r w:rsidRPr="00F5035A">
        <w:rPr>
          <w:sz w:val="26"/>
          <w:szCs w:val="26"/>
        </w:rPr>
        <w:t>марта  2004</w:t>
      </w:r>
      <w:proofErr w:type="gramEnd"/>
      <w:r w:rsidRPr="00F5035A">
        <w:rPr>
          <w:sz w:val="26"/>
          <w:szCs w:val="26"/>
        </w:rPr>
        <w:t xml:space="preserve"> г. № 6 (с изм. от  24 сентября 2018 г.) «О библиотечном деле Курской области»;</w:t>
      </w:r>
    </w:p>
    <w:p w:rsidR="00710776" w:rsidRPr="00F5035A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874"/>
        </w:tabs>
        <w:spacing w:after="0" w:line="240" w:lineRule="auto"/>
        <w:ind w:left="-284" w:firstLine="46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Закон Курской области от 05 </w:t>
      </w:r>
      <w:proofErr w:type="gramStart"/>
      <w:r w:rsidRPr="00F5035A">
        <w:rPr>
          <w:sz w:val="26"/>
          <w:szCs w:val="26"/>
        </w:rPr>
        <w:t>марта  2004</w:t>
      </w:r>
      <w:proofErr w:type="gramEnd"/>
      <w:r w:rsidRPr="00F5035A">
        <w:rPr>
          <w:sz w:val="26"/>
          <w:szCs w:val="26"/>
        </w:rPr>
        <w:t xml:space="preserve"> г.  №9 (с изм. </w:t>
      </w:r>
      <w:proofErr w:type="gramStart"/>
      <w:r w:rsidRPr="00F5035A">
        <w:rPr>
          <w:sz w:val="26"/>
          <w:szCs w:val="26"/>
        </w:rPr>
        <w:t>от  24</w:t>
      </w:r>
      <w:proofErr w:type="gramEnd"/>
      <w:r w:rsidRPr="00F5035A">
        <w:rPr>
          <w:sz w:val="26"/>
          <w:szCs w:val="26"/>
        </w:rPr>
        <w:t xml:space="preserve"> сентября 2018 г.) «О культуре»;</w:t>
      </w:r>
    </w:p>
    <w:p w:rsidR="00710776" w:rsidRPr="00F5035A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851"/>
        </w:tabs>
        <w:spacing w:after="0" w:line="240" w:lineRule="auto"/>
        <w:ind w:left="-284" w:firstLine="46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 Закон Курской области от 28.12.2007 № 127 (с изм.  от 26 марта 2010 г.) «Об обязательном экземпляре документов Курской области»;</w:t>
      </w:r>
    </w:p>
    <w:p w:rsidR="00710776" w:rsidRPr="00F5035A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853"/>
        </w:tabs>
        <w:spacing w:after="0" w:line="240" w:lineRule="auto"/>
        <w:ind w:left="-284" w:firstLine="46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Постановление Администрации Курской </w:t>
      </w:r>
      <w:proofErr w:type="gramStart"/>
      <w:r w:rsidRPr="00F5035A">
        <w:rPr>
          <w:sz w:val="26"/>
          <w:szCs w:val="26"/>
        </w:rPr>
        <w:t>области  от</w:t>
      </w:r>
      <w:proofErr w:type="gramEnd"/>
      <w:r w:rsidRPr="00F5035A">
        <w:rPr>
          <w:sz w:val="26"/>
          <w:szCs w:val="26"/>
        </w:rPr>
        <w:t xml:space="preserve"> 8</w:t>
      </w:r>
      <w:r w:rsidR="00626D3D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октября 2013 г. № 700-па (в редакции постановлений Администрации  Курской области  от  24.03.2020г. № 283-па)  «Государственная программа Курской области «Развитие культуры в Курской области»;</w:t>
      </w:r>
    </w:p>
    <w:p w:rsidR="00710776" w:rsidRPr="00F5035A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853"/>
        </w:tabs>
        <w:spacing w:after="0" w:line="240" w:lineRule="auto"/>
        <w:ind w:left="-284" w:firstLine="460"/>
        <w:contextualSpacing/>
        <w:jc w:val="both"/>
        <w:rPr>
          <w:sz w:val="26"/>
          <w:szCs w:val="26"/>
        </w:rPr>
      </w:pPr>
      <w:proofErr w:type="gramStart"/>
      <w:r w:rsidRPr="00F5035A">
        <w:rPr>
          <w:sz w:val="26"/>
          <w:szCs w:val="26"/>
        </w:rPr>
        <w:t>« Культура</w:t>
      </w:r>
      <w:proofErr w:type="gramEnd"/>
      <w:r w:rsidRPr="00F5035A">
        <w:rPr>
          <w:sz w:val="26"/>
          <w:szCs w:val="26"/>
        </w:rPr>
        <w:t xml:space="preserve">» Региональный проект; </w:t>
      </w:r>
    </w:p>
    <w:p w:rsidR="00710776" w:rsidRPr="00F5035A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853"/>
        </w:tabs>
        <w:spacing w:after="0" w:line="240" w:lineRule="auto"/>
        <w:ind w:left="-284" w:firstLine="46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Приказ комитета по культуре Курской области 01-09/410 от 31 декабря 2013г. «Об утверждении нормативов штатной численности работников общедоступной библиотеки муниципального образования Курской области»;</w:t>
      </w:r>
    </w:p>
    <w:p w:rsidR="00710776" w:rsidRPr="00F5035A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853"/>
        </w:tabs>
        <w:spacing w:after="0" w:line="240" w:lineRule="auto"/>
        <w:ind w:left="-284" w:firstLine="46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Рекомендации по расчету соответствия количества новых поступлений документов в фонды муниципальных библиотек Курской области нормативным значениям</w:t>
      </w:r>
    </w:p>
    <w:p w:rsidR="00710776" w:rsidRPr="00F5035A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853"/>
        </w:tabs>
        <w:spacing w:after="0" w:line="240" w:lineRule="auto"/>
        <w:ind w:left="-284" w:firstLine="46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Манифест ЮНЕСКО о публичных библиотеках (1994 г.);</w:t>
      </w:r>
    </w:p>
    <w:p w:rsidR="00710776" w:rsidRPr="00F5035A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854"/>
        </w:tabs>
        <w:spacing w:after="0" w:line="240" w:lineRule="auto"/>
        <w:ind w:left="-284" w:firstLine="46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Руководство ИФЛА/ЮНЕСКО по развитию службы публичных библиотек (2001 г.);</w:t>
      </w:r>
    </w:p>
    <w:p w:rsidR="00710776" w:rsidRPr="00F5035A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854"/>
        </w:tabs>
        <w:spacing w:after="0" w:line="240" w:lineRule="auto"/>
        <w:ind w:left="-284" w:firstLine="46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Манифест Российской библиотечной ассоциации о публичной библиотеке (принят Конференцией Российской библиотечной, </w:t>
      </w:r>
      <w:r w:rsidRPr="00F5035A">
        <w:rPr>
          <w:sz w:val="26"/>
          <w:szCs w:val="26"/>
          <w:lang w:val="en-US" w:eastAsia="en-US" w:bidi="en-US"/>
        </w:rPr>
        <w:t>VT</w:t>
      </w:r>
      <w:proofErr w:type="spellStart"/>
      <w:r w:rsidRPr="00F5035A">
        <w:rPr>
          <w:sz w:val="26"/>
          <w:szCs w:val="26"/>
        </w:rPr>
        <w:t>TTЕжегодной</w:t>
      </w:r>
      <w:proofErr w:type="spellEnd"/>
      <w:r w:rsidRPr="00F5035A">
        <w:rPr>
          <w:sz w:val="26"/>
          <w:szCs w:val="26"/>
        </w:rPr>
        <w:t xml:space="preserve"> сессией, 16 мая 2003 г.);</w:t>
      </w:r>
    </w:p>
    <w:p w:rsidR="00710776" w:rsidRPr="00626D3D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878"/>
        </w:tabs>
        <w:spacing w:after="0" w:line="240" w:lineRule="auto"/>
        <w:ind w:left="-284" w:firstLine="0"/>
        <w:contextualSpacing/>
        <w:jc w:val="both"/>
        <w:rPr>
          <w:sz w:val="26"/>
          <w:szCs w:val="26"/>
        </w:rPr>
      </w:pPr>
      <w:r w:rsidRPr="00626D3D">
        <w:rPr>
          <w:sz w:val="26"/>
          <w:szCs w:val="26"/>
        </w:rPr>
        <w:t xml:space="preserve">Модельный стандарт деятельности публичной </w:t>
      </w:r>
      <w:proofErr w:type="gramStart"/>
      <w:r w:rsidRPr="00626D3D">
        <w:rPr>
          <w:sz w:val="26"/>
          <w:szCs w:val="26"/>
        </w:rPr>
        <w:t>библиотеки :</w:t>
      </w:r>
      <w:proofErr w:type="gramEnd"/>
      <w:r w:rsidRPr="00626D3D">
        <w:rPr>
          <w:sz w:val="26"/>
          <w:szCs w:val="26"/>
        </w:rPr>
        <w:t xml:space="preserve"> рекомендации</w:t>
      </w:r>
      <w:r w:rsidR="00626D3D" w:rsidRPr="00626D3D">
        <w:rPr>
          <w:sz w:val="26"/>
          <w:szCs w:val="26"/>
        </w:rPr>
        <w:t xml:space="preserve"> </w:t>
      </w:r>
      <w:r w:rsidRPr="00626D3D">
        <w:rPr>
          <w:sz w:val="26"/>
          <w:szCs w:val="26"/>
        </w:rPr>
        <w:t>органам</w:t>
      </w:r>
      <w:r w:rsidR="00626D3D">
        <w:rPr>
          <w:sz w:val="26"/>
          <w:szCs w:val="26"/>
        </w:rPr>
        <w:t xml:space="preserve"> </w:t>
      </w:r>
      <w:r w:rsidRPr="00626D3D">
        <w:rPr>
          <w:sz w:val="26"/>
          <w:szCs w:val="26"/>
        </w:rPr>
        <w:t>государственной</w:t>
      </w:r>
      <w:r w:rsidR="00626D3D">
        <w:rPr>
          <w:sz w:val="26"/>
          <w:szCs w:val="26"/>
        </w:rPr>
        <w:t xml:space="preserve"> </w:t>
      </w:r>
      <w:r w:rsidRPr="00626D3D">
        <w:rPr>
          <w:sz w:val="26"/>
          <w:szCs w:val="26"/>
        </w:rPr>
        <w:t>власти</w:t>
      </w:r>
      <w:r w:rsidR="00626D3D">
        <w:rPr>
          <w:sz w:val="26"/>
          <w:szCs w:val="26"/>
        </w:rPr>
        <w:t xml:space="preserve"> </w:t>
      </w:r>
      <w:r w:rsidRPr="00626D3D">
        <w:rPr>
          <w:sz w:val="26"/>
          <w:szCs w:val="26"/>
        </w:rPr>
        <w:t>субъектов</w:t>
      </w:r>
      <w:r w:rsidR="00626D3D">
        <w:rPr>
          <w:sz w:val="26"/>
          <w:szCs w:val="26"/>
        </w:rPr>
        <w:t xml:space="preserve"> </w:t>
      </w:r>
      <w:r w:rsidRPr="00626D3D">
        <w:rPr>
          <w:sz w:val="26"/>
          <w:szCs w:val="26"/>
        </w:rPr>
        <w:t>Российской</w:t>
      </w:r>
      <w:r w:rsidR="00626D3D">
        <w:rPr>
          <w:sz w:val="26"/>
          <w:szCs w:val="26"/>
        </w:rPr>
        <w:t xml:space="preserve"> </w:t>
      </w:r>
      <w:r w:rsidRPr="00626D3D">
        <w:rPr>
          <w:sz w:val="26"/>
          <w:szCs w:val="26"/>
        </w:rPr>
        <w:t>Федерации</w:t>
      </w:r>
      <w:r w:rsidR="00626D3D">
        <w:rPr>
          <w:sz w:val="26"/>
          <w:szCs w:val="26"/>
        </w:rPr>
        <w:t xml:space="preserve"> </w:t>
      </w:r>
      <w:r w:rsidRPr="00626D3D">
        <w:rPr>
          <w:sz w:val="26"/>
          <w:szCs w:val="26"/>
        </w:rPr>
        <w:t>и органам муниципальной власти (принят Конференцией Российской библиотечной ассоциации, XIII Ежегодной сессией, 22 мая 2008 г.);</w:t>
      </w:r>
    </w:p>
    <w:p w:rsidR="00710776" w:rsidRPr="00F5035A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854"/>
        </w:tabs>
        <w:spacing w:after="0" w:line="240" w:lineRule="auto"/>
        <w:ind w:left="-284" w:firstLine="46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Модельный стандарт деятельности специальной библиотеки для слепых субъекта Российской Федерации (принят Конференцией Российской библиотечной ассоциации, XV Ежегодной сессией, 20 мая 2010 г.);</w:t>
      </w:r>
    </w:p>
    <w:p w:rsidR="00710776" w:rsidRPr="00F5035A" w:rsidRDefault="00710776" w:rsidP="00710776">
      <w:pPr>
        <w:pStyle w:val="20"/>
        <w:numPr>
          <w:ilvl w:val="0"/>
          <w:numId w:val="29"/>
        </w:numPr>
        <w:shd w:val="clear" w:color="auto" w:fill="auto"/>
        <w:spacing w:after="0" w:line="240" w:lineRule="auto"/>
        <w:ind w:left="-284" w:firstLine="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Модельный стандарт деятельности общедоступной библиотеки. Рекомендации органам</w:t>
      </w:r>
      <w:r w:rsidR="00626D3D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государственной</w:t>
      </w:r>
      <w:r w:rsidR="00626D3D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власти</w:t>
      </w:r>
      <w:r w:rsidR="00626D3D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субъектов</w:t>
      </w:r>
      <w:r w:rsidR="00626D3D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Российской</w:t>
      </w:r>
      <w:r w:rsidR="00626D3D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Федерации</w:t>
      </w:r>
      <w:r w:rsidR="00626D3D">
        <w:rPr>
          <w:sz w:val="26"/>
          <w:szCs w:val="26"/>
        </w:rPr>
        <w:t xml:space="preserve"> </w:t>
      </w:r>
      <w:r w:rsidRPr="00F5035A">
        <w:rPr>
          <w:sz w:val="26"/>
          <w:szCs w:val="26"/>
        </w:rPr>
        <w:t>и органам муниципальной власти (утв. Министерством культуры Российской Федерации, 31 октября 2014 г.);</w:t>
      </w:r>
    </w:p>
    <w:p w:rsidR="00710776" w:rsidRPr="00F5035A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1126"/>
        </w:tabs>
        <w:spacing w:after="0" w:line="240" w:lineRule="auto"/>
        <w:ind w:left="-284" w:firstLine="46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Концепция модернизации муниципальных библиотек Российской Федерации на основе модельного стандарта деятельности общедоступной библиотеки [в рамках реализации Национального проекта «Культура»] (утв. Министерством культуры Российской Федерации, 2019);</w:t>
      </w:r>
    </w:p>
    <w:p w:rsidR="00710776" w:rsidRPr="00F5035A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854"/>
        </w:tabs>
        <w:spacing w:after="0" w:line="240" w:lineRule="auto"/>
        <w:ind w:left="-284" w:firstLine="46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Методические рекомендации по модернизации муниципальных библиотек на основе модельного стандарта деятельности общедоступных библиотек [в рамках </w:t>
      </w:r>
      <w:r w:rsidRPr="00F5035A">
        <w:rPr>
          <w:sz w:val="26"/>
          <w:szCs w:val="26"/>
        </w:rPr>
        <w:lastRenderedPageBreak/>
        <w:t>реализации Национального проекта «Культура»] (утв. Министерством культуры Российской Федерации, 2019 г.);</w:t>
      </w:r>
    </w:p>
    <w:p w:rsidR="00710776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854"/>
        </w:tabs>
        <w:spacing w:after="0" w:line="240" w:lineRule="auto"/>
        <w:ind w:left="-284" w:firstLine="46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(утв. распоряжением Министерства культуры РФ от 02.08.2017 № Р-965);</w:t>
      </w:r>
    </w:p>
    <w:p w:rsidR="00D40C2F" w:rsidRPr="00626D3D" w:rsidRDefault="00D40C2F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854"/>
        </w:tabs>
        <w:spacing w:after="0" w:line="240" w:lineRule="auto"/>
        <w:ind w:left="-284" w:firstLine="460"/>
        <w:contextualSpacing/>
        <w:jc w:val="both"/>
        <w:rPr>
          <w:sz w:val="26"/>
          <w:szCs w:val="26"/>
        </w:rPr>
      </w:pPr>
      <w:r w:rsidRPr="00626D3D">
        <w:rPr>
          <w:sz w:val="26"/>
          <w:szCs w:val="26"/>
        </w:rPr>
        <w:t xml:space="preserve">Методические рекомендации по формированию базовых </w:t>
      </w:r>
      <w:proofErr w:type="gramStart"/>
      <w:r w:rsidRPr="00626D3D">
        <w:rPr>
          <w:sz w:val="26"/>
          <w:szCs w:val="26"/>
        </w:rPr>
        <w:t>нормативов  обеспеченности</w:t>
      </w:r>
      <w:proofErr w:type="gramEnd"/>
      <w:r w:rsidRPr="00626D3D">
        <w:rPr>
          <w:sz w:val="26"/>
          <w:szCs w:val="26"/>
        </w:rPr>
        <w:t xml:space="preserve"> населения общедоступными библиотеками в субъектах Российской Федерации (Нормативно -рекомендательный акт Российской библиотечной ассоциации)</w:t>
      </w:r>
    </w:p>
    <w:p w:rsidR="00710776" w:rsidRPr="00F5035A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854"/>
        </w:tabs>
        <w:spacing w:after="0" w:line="240" w:lineRule="auto"/>
        <w:ind w:left="-284" w:firstLine="46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Руководство по краеведческой деятельности общедоступных (публичных) библиотек Российской Федерации (принято Всероссийским библиотечным конгрессом, </w:t>
      </w:r>
      <w:r w:rsidRPr="00F5035A">
        <w:rPr>
          <w:sz w:val="26"/>
          <w:szCs w:val="26"/>
          <w:lang w:val="en-US" w:eastAsia="en-US" w:bidi="en-US"/>
        </w:rPr>
        <w:t>XXTTT</w:t>
      </w:r>
      <w:r w:rsidRPr="00F5035A">
        <w:rPr>
          <w:sz w:val="26"/>
          <w:szCs w:val="26"/>
        </w:rPr>
        <w:t>Ежегодной конференцией Российской библиотечной ассоциации, 17 мая 2015 г.);</w:t>
      </w:r>
    </w:p>
    <w:p w:rsidR="00710776" w:rsidRPr="00F5035A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854"/>
        </w:tabs>
        <w:spacing w:after="0" w:line="240" w:lineRule="auto"/>
        <w:ind w:left="-284" w:firstLine="46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Руководство по библиотечному обслуживанию детей в России: рекомендации органам исполнительной власти субъектов Российской Федерации, местного самоуправления, специализированным детским библиотекам, общедоступным библиотекам, обслуживающим детей (принято Министерством культуры Российской Федерации, 2019 г.);</w:t>
      </w:r>
    </w:p>
    <w:p w:rsidR="00710776" w:rsidRPr="00F5035A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854"/>
        </w:tabs>
        <w:spacing w:after="0" w:line="240" w:lineRule="auto"/>
        <w:ind w:left="-284" w:firstLine="46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Базовые нормы организации сети и ресурсного обеспечения общедоступных библиотек муниципальных образований (приняты Конференцией Российской библиотечной ассоциации, 16 мая 2007 г.);</w:t>
      </w:r>
    </w:p>
    <w:p w:rsidR="00710776" w:rsidRPr="00F5035A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854"/>
        </w:tabs>
        <w:spacing w:after="0" w:line="240" w:lineRule="auto"/>
        <w:ind w:left="-284" w:firstLine="46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Кодекс профессиональной этики российского библиотекаря (принят Конференцией Российской библиотечной ассоциации, 26 мая 2011 г.);</w:t>
      </w:r>
    </w:p>
    <w:p w:rsidR="00710776" w:rsidRPr="00F5035A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878"/>
        </w:tabs>
        <w:spacing w:after="0" w:line="240" w:lineRule="auto"/>
        <w:ind w:left="-284" w:firstLine="46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ГОСТ 34.003-90. Автоматизированные системы. Термины и определения;</w:t>
      </w:r>
    </w:p>
    <w:p w:rsidR="00710776" w:rsidRPr="00F5035A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878"/>
        </w:tabs>
        <w:spacing w:after="0" w:line="240" w:lineRule="auto"/>
        <w:ind w:left="-284" w:firstLine="46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ГОСТ Р 50646-2012. Услуги населению. Термины и определения;</w:t>
      </w:r>
    </w:p>
    <w:p w:rsidR="00710776" w:rsidRPr="00F5035A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854"/>
        </w:tabs>
        <w:spacing w:after="0" w:line="240" w:lineRule="auto"/>
        <w:ind w:left="-284" w:firstLine="46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ГОСТ Р 50691-2013. Национальный стандарт Российской Федерации. Услуги населению. Модель системы обеспечения качества услуг;</w:t>
      </w:r>
    </w:p>
    <w:p w:rsidR="00710776" w:rsidRPr="00F5035A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854"/>
        </w:tabs>
        <w:spacing w:after="0" w:line="240" w:lineRule="auto"/>
        <w:ind w:left="-284" w:firstLine="46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ГОСТ 7.0-99. Информационно-библиотечная деятельность, библиография. Термины и определения;</w:t>
      </w:r>
    </w:p>
    <w:p w:rsidR="00710776" w:rsidRPr="00F5035A" w:rsidRDefault="00710776" w:rsidP="00710776">
      <w:pPr>
        <w:pStyle w:val="20"/>
        <w:numPr>
          <w:ilvl w:val="0"/>
          <w:numId w:val="29"/>
        </w:numPr>
        <w:shd w:val="clear" w:color="auto" w:fill="auto"/>
        <w:tabs>
          <w:tab w:val="left" w:pos="854"/>
        </w:tabs>
        <w:spacing w:after="0" w:line="240" w:lineRule="auto"/>
        <w:ind w:left="-284" w:firstLine="46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ГОСТ 7.50-2002. Межгосударственный стандарт. Система стандартов по информации, библиотечному и издательскому делу. Консервация документов. Общие требования;</w:t>
      </w:r>
    </w:p>
    <w:p w:rsidR="00710776" w:rsidRPr="00F5035A" w:rsidRDefault="00710776" w:rsidP="00D40C2F">
      <w:pPr>
        <w:pStyle w:val="20"/>
        <w:numPr>
          <w:ilvl w:val="0"/>
          <w:numId w:val="29"/>
        </w:numPr>
        <w:shd w:val="clear" w:color="auto" w:fill="auto"/>
        <w:tabs>
          <w:tab w:val="left" w:pos="851"/>
        </w:tabs>
        <w:spacing w:after="0" w:line="240" w:lineRule="auto"/>
        <w:ind w:left="-284" w:firstLine="42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ГОСТ Р 52872-2012. Национальный стандарт Российской Федерации. Интернет-ресурсы. Требования доступности для инвалидов по зрению;</w:t>
      </w:r>
    </w:p>
    <w:p w:rsidR="00710776" w:rsidRPr="00F5035A" w:rsidRDefault="00710776" w:rsidP="00D40C2F">
      <w:pPr>
        <w:pStyle w:val="20"/>
        <w:numPr>
          <w:ilvl w:val="0"/>
          <w:numId w:val="29"/>
        </w:numPr>
        <w:shd w:val="clear" w:color="auto" w:fill="auto"/>
        <w:tabs>
          <w:tab w:val="left" w:pos="851"/>
        </w:tabs>
        <w:spacing w:after="0" w:line="240" w:lineRule="auto"/>
        <w:ind w:left="-284" w:firstLine="42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ГОСТ Р 7.0.20-2014. Национальный стандарт Российской Федерации. Система стандартов по информации, библиотечному и издательскому делу. Библиотечная статистика: показатели и единицы исчисления;</w:t>
      </w:r>
    </w:p>
    <w:p w:rsidR="00710776" w:rsidRPr="00F5035A" w:rsidRDefault="00710776" w:rsidP="00D40C2F">
      <w:pPr>
        <w:pStyle w:val="20"/>
        <w:numPr>
          <w:ilvl w:val="0"/>
          <w:numId w:val="29"/>
        </w:numPr>
        <w:shd w:val="clear" w:color="auto" w:fill="auto"/>
        <w:spacing w:after="0" w:line="240" w:lineRule="auto"/>
        <w:ind w:left="-284" w:firstLine="42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ГОСТ Р 7.0.93-2015. Национальный стандарт Российской Федерации. Система стандартов по информации, библиотечному и издательскому делу. Библиотечный фонд. Технология формирования;</w:t>
      </w:r>
    </w:p>
    <w:p w:rsidR="00710776" w:rsidRPr="00F5035A" w:rsidRDefault="00710776" w:rsidP="00D40C2F">
      <w:pPr>
        <w:pStyle w:val="20"/>
        <w:numPr>
          <w:ilvl w:val="0"/>
          <w:numId w:val="29"/>
        </w:numPr>
        <w:shd w:val="clear" w:color="auto" w:fill="auto"/>
        <w:tabs>
          <w:tab w:val="left" w:pos="851"/>
        </w:tabs>
        <w:spacing w:after="0" w:line="240" w:lineRule="auto"/>
        <w:ind w:left="-284" w:firstLine="42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ГОСТ Р 7.0.103-2018. Национальный стандарт Российской Федерации. Система стандартов по информации, библиотечному и издательскому делу. </w:t>
      </w:r>
      <w:proofErr w:type="spellStart"/>
      <w:r w:rsidRPr="00F5035A">
        <w:rPr>
          <w:sz w:val="26"/>
          <w:szCs w:val="26"/>
        </w:rPr>
        <w:t>Библиотечно</w:t>
      </w:r>
      <w:r w:rsidRPr="00F5035A">
        <w:rPr>
          <w:sz w:val="26"/>
          <w:szCs w:val="26"/>
        </w:rPr>
        <w:softHyphen/>
        <w:t>информационное</w:t>
      </w:r>
      <w:proofErr w:type="spellEnd"/>
      <w:r w:rsidRPr="00F5035A">
        <w:rPr>
          <w:sz w:val="26"/>
          <w:szCs w:val="26"/>
        </w:rPr>
        <w:t xml:space="preserve"> обслуживание. Термины и определения;</w:t>
      </w:r>
    </w:p>
    <w:p w:rsidR="00710776" w:rsidRPr="00F5035A" w:rsidRDefault="00710776" w:rsidP="00D40C2F">
      <w:pPr>
        <w:pStyle w:val="20"/>
        <w:numPr>
          <w:ilvl w:val="0"/>
          <w:numId w:val="29"/>
        </w:numPr>
        <w:shd w:val="clear" w:color="auto" w:fill="auto"/>
        <w:tabs>
          <w:tab w:val="left" w:pos="851"/>
        </w:tabs>
        <w:spacing w:after="0" w:line="240" w:lineRule="auto"/>
        <w:ind w:left="-284" w:firstLine="42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ГОСТ Р 7.0.94-2015. Национальный стандарт Российской Федерации. Система стандартов по информации, библиотечному и издательскому делу. Комплектование библиотеки документами. Термины и определения;</w:t>
      </w:r>
    </w:p>
    <w:p w:rsidR="00710776" w:rsidRPr="00F5035A" w:rsidRDefault="00710776" w:rsidP="00D40C2F">
      <w:pPr>
        <w:pStyle w:val="20"/>
        <w:numPr>
          <w:ilvl w:val="0"/>
          <w:numId w:val="29"/>
        </w:numPr>
        <w:shd w:val="clear" w:color="auto" w:fill="auto"/>
        <w:tabs>
          <w:tab w:val="left" w:pos="851"/>
        </w:tabs>
        <w:spacing w:after="0" w:line="240" w:lineRule="auto"/>
        <w:ind w:left="-284" w:firstLine="42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ГОСТ Р 52874-2007. Национальный стандарт Российской Федерации. Рабочее место для инвалидов по зрению специальное. Порядок разработки и сопровождения;</w:t>
      </w:r>
    </w:p>
    <w:p w:rsidR="00710776" w:rsidRPr="00F5035A" w:rsidRDefault="00710776" w:rsidP="00D40C2F">
      <w:pPr>
        <w:pStyle w:val="20"/>
        <w:numPr>
          <w:ilvl w:val="0"/>
          <w:numId w:val="29"/>
        </w:numPr>
        <w:shd w:val="clear" w:color="auto" w:fill="auto"/>
        <w:tabs>
          <w:tab w:val="left" w:pos="851"/>
        </w:tabs>
        <w:spacing w:after="0" w:line="240" w:lineRule="auto"/>
        <w:ind w:left="-284" w:firstLine="42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 xml:space="preserve">СанПиН 2.2.4.548-96. Физические факторы производственной среды. Гигиенические требования к микроклимату производственных помещений. Санитарные </w:t>
      </w:r>
      <w:r w:rsidRPr="00F5035A">
        <w:rPr>
          <w:sz w:val="26"/>
          <w:szCs w:val="26"/>
        </w:rPr>
        <w:lastRenderedPageBreak/>
        <w:t>правила и нормы;</w:t>
      </w:r>
    </w:p>
    <w:p w:rsidR="00710776" w:rsidRPr="00F5035A" w:rsidRDefault="00710776" w:rsidP="00D40C2F">
      <w:pPr>
        <w:pStyle w:val="20"/>
        <w:numPr>
          <w:ilvl w:val="0"/>
          <w:numId w:val="29"/>
        </w:numPr>
        <w:shd w:val="clear" w:color="auto" w:fill="auto"/>
        <w:tabs>
          <w:tab w:val="left" w:pos="851"/>
        </w:tabs>
        <w:spacing w:after="0" w:line="240" w:lineRule="auto"/>
        <w:ind w:left="-284" w:firstLine="42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Свод правил СП 59.13330.2016. Доступность зданий и сооружений для маломобильных групп населения;</w:t>
      </w:r>
    </w:p>
    <w:p w:rsidR="00710776" w:rsidRPr="00F5035A" w:rsidRDefault="00710776" w:rsidP="00D40C2F">
      <w:pPr>
        <w:pStyle w:val="20"/>
        <w:numPr>
          <w:ilvl w:val="0"/>
          <w:numId w:val="29"/>
        </w:numPr>
        <w:shd w:val="clear" w:color="auto" w:fill="auto"/>
        <w:tabs>
          <w:tab w:val="left" w:pos="851"/>
          <w:tab w:val="left" w:pos="1214"/>
        </w:tabs>
        <w:spacing w:after="0" w:line="240" w:lineRule="auto"/>
        <w:ind w:left="-284" w:firstLine="420"/>
        <w:contextualSpacing/>
        <w:jc w:val="both"/>
        <w:rPr>
          <w:sz w:val="26"/>
          <w:szCs w:val="26"/>
        </w:rPr>
      </w:pPr>
      <w:r w:rsidRPr="00F5035A">
        <w:rPr>
          <w:sz w:val="26"/>
          <w:szCs w:val="26"/>
        </w:rPr>
        <w:t>СНиП 31-06-2009. Общественные здания и сооружения.</w:t>
      </w:r>
    </w:p>
    <w:p w:rsidR="00710776" w:rsidRPr="00F5035A" w:rsidRDefault="00710776" w:rsidP="00D40C2F">
      <w:pPr>
        <w:pStyle w:val="20"/>
        <w:shd w:val="clear" w:color="auto" w:fill="auto"/>
        <w:tabs>
          <w:tab w:val="left" w:pos="851"/>
        </w:tabs>
        <w:spacing w:after="0"/>
        <w:ind w:left="-284" w:firstLine="620"/>
        <w:jc w:val="both"/>
        <w:rPr>
          <w:sz w:val="26"/>
          <w:szCs w:val="26"/>
        </w:rPr>
      </w:pPr>
    </w:p>
    <w:sectPr w:rsidR="00710776" w:rsidRPr="00F5035A" w:rsidSect="0076594A">
      <w:footerReference w:type="default" r:id="rId9"/>
      <w:pgSz w:w="11900" w:h="16840"/>
      <w:pgMar w:top="567" w:right="814" w:bottom="1402" w:left="15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2AB" w:rsidRDefault="00D252AB">
      <w:r>
        <w:separator/>
      </w:r>
    </w:p>
  </w:endnote>
  <w:endnote w:type="continuationSeparator" w:id="0">
    <w:p w:rsidR="00D252AB" w:rsidRDefault="00D2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F0000" w:usb2="00000010" w:usb3="00000000" w:csb0="0012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B9A" w:rsidRDefault="001C4B9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3943985</wp:posOffset>
              </wp:positionH>
              <wp:positionV relativeFrom="page">
                <wp:posOffset>9946005</wp:posOffset>
              </wp:positionV>
              <wp:extent cx="127635" cy="146050"/>
              <wp:effectExtent l="0" t="0" r="1206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B9A" w:rsidRDefault="001C4B9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13F8" w:rsidRPr="005413F8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55pt;margin-top:783.15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" filled="f" stroked="f">
              <v:textbox style="mso-fit-shape-to-text:t" inset="0,0,0,0">
                <w:txbxContent>
                  <w:p w:rsidR="001C4B9A" w:rsidRDefault="001C4B9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413F8" w:rsidRPr="005413F8">
                      <w:rPr>
                        <w:rStyle w:val="a6"/>
                        <w:b/>
                        <w:bCs/>
                        <w:noProof/>
                      </w:rPr>
                      <w:t>21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2AB" w:rsidRDefault="00D252AB"/>
  </w:footnote>
  <w:footnote w:type="continuationSeparator" w:id="0">
    <w:p w:rsidR="00D252AB" w:rsidRDefault="00D252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0A4E03C"/>
    <w:lvl w:ilvl="0">
      <w:numFmt w:val="bullet"/>
      <w:lvlText w:val="*"/>
      <w:lvlJc w:val="left"/>
    </w:lvl>
  </w:abstractNum>
  <w:abstractNum w:abstractNumId="1" w15:restartNumberingAfterBreak="0">
    <w:nsid w:val="00DE051B"/>
    <w:multiLevelType w:val="multilevel"/>
    <w:tmpl w:val="2FCC307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F178C6"/>
    <w:multiLevelType w:val="hybridMultilevel"/>
    <w:tmpl w:val="16F40ACE"/>
    <w:lvl w:ilvl="0" w:tplc="C0A4E03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F3504"/>
    <w:multiLevelType w:val="multilevel"/>
    <w:tmpl w:val="555C0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A22C11"/>
    <w:multiLevelType w:val="hybridMultilevel"/>
    <w:tmpl w:val="6DFA6FEC"/>
    <w:lvl w:ilvl="0" w:tplc="C0A4E03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ED2209"/>
    <w:multiLevelType w:val="multilevel"/>
    <w:tmpl w:val="E01E9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414758"/>
    <w:multiLevelType w:val="multilevel"/>
    <w:tmpl w:val="58E0F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1A77B8"/>
    <w:multiLevelType w:val="hybridMultilevel"/>
    <w:tmpl w:val="27C4D064"/>
    <w:lvl w:ilvl="0" w:tplc="818A0310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55515B"/>
    <w:multiLevelType w:val="multilevel"/>
    <w:tmpl w:val="A4CA4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143FEE"/>
    <w:multiLevelType w:val="multilevel"/>
    <w:tmpl w:val="8BFCB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D82835"/>
    <w:multiLevelType w:val="multilevel"/>
    <w:tmpl w:val="87F2F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914E66"/>
    <w:multiLevelType w:val="hybridMultilevel"/>
    <w:tmpl w:val="C64E4F08"/>
    <w:lvl w:ilvl="0" w:tplc="C0A4E03C">
      <w:start w:val="65535"/>
      <w:numFmt w:val="bullet"/>
      <w:lvlText w:val="•"/>
      <w:lvlJc w:val="left"/>
      <w:pPr>
        <w:ind w:left="13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2" w15:restartNumberingAfterBreak="0">
    <w:nsid w:val="267346FD"/>
    <w:multiLevelType w:val="hybridMultilevel"/>
    <w:tmpl w:val="D3F28316"/>
    <w:lvl w:ilvl="0" w:tplc="599C46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C0F23"/>
    <w:multiLevelType w:val="hybridMultilevel"/>
    <w:tmpl w:val="25CA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87418"/>
    <w:multiLevelType w:val="hybridMultilevel"/>
    <w:tmpl w:val="1A14E966"/>
    <w:lvl w:ilvl="0" w:tplc="E32A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C4805"/>
    <w:multiLevelType w:val="multilevel"/>
    <w:tmpl w:val="5F720B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B17E2B"/>
    <w:multiLevelType w:val="multilevel"/>
    <w:tmpl w:val="F31AD85A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BB3B23"/>
    <w:multiLevelType w:val="multilevel"/>
    <w:tmpl w:val="A8E01E5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785C5A"/>
    <w:multiLevelType w:val="multilevel"/>
    <w:tmpl w:val="8A86A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FD7122"/>
    <w:multiLevelType w:val="hybridMultilevel"/>
    <w:tmpl w:val="ED66E50E"/>
    <w:lvl w:ilvl="0" w:tplc="C0A4E03C">
      <w:start w:val="65535"/>
      <w:numFmt w:val="bullet"/>
      <w:lvlText w:val="•"/>
      <w:lvlJc w:val="left"/>
      <w:pPr>
        <w:ind w:left="1181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0" w15:restartNumberingAfterBreak="0">
    <w:nsid w:val="55322B68"/>
    <w:multiLevelType w:val="multilevel"/>
    <w:tmpl w:val="764018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8A3D73"/>
    <w:multiLevelType w:val="multilevel"/>
    <w:tmpl w:val="5518C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C41A7C"/>
    <w:multiLevelType w:val="multilevel"/>
    <w:tmpl w:val="6AC802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D7015B"/>
    <w:multiLevelType w:val="hybridMultilevel"/>
    <w:tmpl w:val="16A66770"/>
    <w:lvl w:ilvl="0" w:tplc="818A0310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C514801"/>
    <w:multiLevelType w:val="multilevel"/>
    <w:tmpl w:val="0A663942"/>
    <w:lvl w:ilvl="0">
      <w:start w:val="6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6C404B"/>
    <w:multiLevelType w:val="multilevel"/>
    <w:tmpl w:val="64A0BF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C51703"/>
    <w:multiLevelType w:val="hybridMultilevel"/>
    <w:tmpl w:val="FB741E80"/>
    <w:lvl w:ilvl="0" w:tplc="C0A4E03C">
      <w:start w:val="65535"/>
      <w:numFmt w:val="bullet"/>
      <w:lvlText w:val="•"/>
      <w:lvlJc w:val="left"/>
      <w:pPr>
        <w:ind w:left="1290" w:hanging="435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9EA0594"/>
    <w:multiLevelType w:val="multilevel"/>
    <w:tmpl w:val="3FB68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3F3B34"/>
    <w:multiLevelType w:val="hybridMultilevel"/>
    <w:tmpl w:val="FC666EB8"/>
    <w:lvl w:ilvl="0" w:tplc="C0A4E03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A2771"/>
    <w:multiLevelType w:val="hybridMultilevel"/>
    <w:tmpl w:val="9CB69B22"/>
    <w:lvl w:ilvl="0" w:tplc="C0A4E03C">
      <w:start w:val="65535"/>
      <w:numFmt w:val="bullet"/>
      <w:lvlText w:val="•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6D430518"/>
    <w:multiLevelType w:val="multilevel"/>
    <w:tmpl w:val="519065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7401FB"/>
    <w:multiLevelType w:val="hybridMultilevel"/>
    <w:tmpl w:val="4EDCAB02"/>
    <w:lvl w:ilvl="0" w:tplc="C0A4E03C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31671F1"/>
    <w:multiLevelType w:val="hybridMultilevel"/>
    <w:tmpl w:val="FDFAE658"/>
    <w:lvl w:ilvl="0" w:tplc="818A0310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7AC6637"/>
    <w:multiLevelType w:val="multilevel"/>
    <w:tmpl w:val="555C0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732E5D"/>
    <w:multiLevelType w:val="multilevel"/>
    <w:tmpl w:val="D1E03A5A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1D7B0D"/>
    <w:multiLevelType w:val="hybridMultilevel"/>
    <w:tmpl w:val="CCCC6DB8"/>
    <w:lvl w:ilvl="0" w:tplc="C0A4E03C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0"/>
  </w:num>
  <w:num w:numId="4">
    <w:abstractNumId w:val="25"/>
  </w:num>
  <w:num w:numId="5">
    <w:abstractNumId w:val="16"/>
  </w:num>
  <w:num w:numId="6">
    <w:abstractNumId w:val="22"/>
  </w:num>
  <w:num w:numId="7">
    <w:abstractNumId w:val="1"/>
  </w:num>
  <w:num w:numId="8">
    <w:abstractNumId w:val="17"/>
  </w:num>
  <w:num w:numId="9">
    <w:abstractNumId w:val="20"/>
  </w:num>
  <w:num w:numId="10">
    <w:abstractNumId w:val="24"/>
  </w:num>
  <w:num w:numId="11">
    <w:abstractNumId w:val="34"/>
  </w:num>
  <w:num w:numId="12">
    <w:abstractNumId w:val="30"/>
  </w:num>
  <w:num w:numId="13">
    <w:abstractNumId w:val="9"/>
  </w:num>
  <w:num w:numId="14">
    <w:abstractNumId w:val="8"/>
  </w:num>
  <w:num w:numId="15">
    <w:abstractNumId w:val="18"/>
  </w:num>
  <w:num w:numId="16">
    <w:abstractNumId w:val="33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6"/>
  </w:num>
  <w:num w:numId="19">
    <w:abstractNumId w:val="19"/>
  </w:num>
  <w:num w:numId="20">
    <w:abstractNumId w:val="31"/>
  </w:num>
  <w:num w:numId="21">
    <w:abstractNumId w:val="35"/>
  </w:num>
  <w:num w:numId="22">
    <w:abstractNumId w:val="7"/>
  </w:num>
  <w:num w:numId="23">
    <w:abstractNumId w:val="23"/>
  </w:num>
  <w:num w:numId="24">
    <w:abstractNumId w:val="32"/>
  </w:num>
  <w:num w:numId="25">
    <w:abstractNumId w:val="13"/>
  </w:num>
  <w:num w:numId="26">
    <w:abstractNumId w:val="14"/>
  </w:num>
  <w:num w:numId="27">
    <w:abstractNumId w:val="5"/>
  </w:num>
  <w:num w:numId="28">
    <w:abstractNumId w:val="21"/>
  </w:num>
  <w:num w:numId="29">
    <w:abstractNumId w:val="3"/>
  </w:num>
  <w:num w:numId="30">
    <w:abstractNumId w:val="6"/>
  </w:num>
  <w:num w:numId="31">
    <w:abstractNumId w:val="12"/>
  </w:num>
  <w:num w:numId="32">
    <w:abstractNumId w:val="11"/>
  </w:num>
  <w:num w:numId="33">
    <w:abstractNumId w:val="28"/>
  </w:num>
  <w:num w:numId="34">
    <w:abstractNumId w:val="29"/>
  </w:num>
  <w:num w:numId="35">
    <w:abstractNumId w:val="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A8"/>
    <w:rsid w:val="0001380C"/>
    <w:rsid w:val="00091A3A"/>
    <w:rsid w:val="000C6CC4"/>
    <w:rsid w:val="000D1CC7"/>
    <w:rsid w:val="000D6853"/>
    <w:rsid w:val="000D7D36"/>
    <w:rsid w:val="000E29B1"/>
    <w:rsid w:val="001334C2"/>
    <w:rsid w:val="00140F5D"/>
    <w:rsid w:val="0014726E"/>
    <w:rsid w:val="00177D08"/>
    <w:rsid w:val="0019005C"/>
    <w:rsid w:val="001B2A28"/>
    <w:rsid w:val="001C4B9A"/>
    <w:rsid w:val="001F226C"/>
    <w:rsid w:val="002055C5"/>
    <w:rsid w:val="00234D8D"/>
    <w:rsid w:val="00247B9A"/>
    <w:rsid w:val="002629E0"/>
    <w:rsid w:val="00270A23"/>
    <w:rsid w:val="00280528"/>
    <w:rsid w:val="002A35D9"/>
    <w:rsid w:val="002A7E12"/>
    <w:rsid w:val="002B6B0E"/>
    <w:rsid w:val="002B6E2D"/>
    <w:rsid w:val="002D2243"/>
    <w:rsid w:val="002D55D3"/>
    <w:rsid w:val="00316A26"/>
    <w:rsid w:val="00316BA7"/>
    <w:rsid w:val="00333F51"/>
    <w:rsid w:val="003427B2"/>
    <w:rsid w:val="0034670A"/>
    <w:rsid w:val="00352A07"/>
    <w:rsid w:val="00363017"/>
    <w:rsid w:val="003B1DB9"/>
    <w:rsid w:val="003B55D3"/>
    <w:rsid w:val="003C6057"/>
    <w:rsid w:val="003D1566"/>
    <w:rsid w:val="00406FBD"/>
    <w:rsid w:val="00407E99"/>
    <w:rsid w:val="00431A93"/>
    <w:rsid w:val="00470AE3"/>
    <w:rsid w:val="00473D07"/>
    <w:rsid w:val="0049618E"/>
    <w:rsid w:val="004B3FAA"/>
    <w:rsid w:val="004C18C4"/>
    <w:rsid w:val="004E39BF"/>
    <w:rsid w:val="004E4552"/>
    <w:rsid w:val="00503004"/>
    <w:rsid w:val="00512C40"/>
    <w:rsid w:val="005371EE"/>
    <w:rsid w:val="005413F8"/>
    <w:rsid w:val="00554E38"/>
    <w:rsid w:val="00564412"/>
    <w:rsid w:val="005B7A24"/>
    <w:rsid w:val="005F5292"/>
    <w:rsid w:val="005F7AD7"/>
    <w:rsid w:val="006218E5"/>
    <w:rsid w:val="00626B0D"/>
    <w:rsid w:val="00626D3D"/>
    <w:rsid w:val="00634D95"/>
    <w:rsid w:val="0063505A"/>
    <w:rsid w:val="006473FE"/>
    <w:rsid w:val="006618B0"/>
    <w:rsid w:val="006A557C"/>
    <w:rsid w:val="006E4D53"/>
    <w:rsid w:val="006F1AF4"/>
    <w:rsid w:val="00710776"/>
    <w:rsid w:val="00750348"/>
    <w:rsid w:val="0076594A"/>
    <w:rsid w:val="007A374F"/>
    <w:rsid w:val="007B1027"/>
    <w:rsid w:val="007F0C28"/>
    <w:rsid w:val="00806B05"/>
    <w:rsid w:val="00812FED"/>
    <w:rsid w:val="00815CD1"/>
    <w:rsid w:val="008435F9"/>
    <w:rsid w:val="00843FF1"/>
    <w:rsid w:val="00845ACC"/>
    <w:rsid w:val="0084682E"/>
    <w:rsid w:val="00855EC7"/>
    <w:rsid w:val="00861AA9"/>
    <w:rsid w:val="00861E19"/>
    <w:rsid w:val="0088439A"/>
    <w:rsid w:val="008915E9"/>
    <w:rsid w:val="00892AB1"/>
    <w:rsid w:val="00896113"/>
    <w:rsid w:val="008A094E"/>
    <w:rsid w:val="008E30DA"/>
    <w:rsid w:val="00900268"/>
    <w:rsid w:val="00912B51"/>
    <w:rsid w:val="0092477C"/>
    <w:rsid w:val="00931655"/>
    <w:rsid w:val="0094044E"/>
    <w:rsid w:val="00945B66"/>
    <w:rsid w:val="00946611"/>
    <w:rsid w:val="009835DD"/>
    <w:rsid w:val="009D3950"/>
    <w:rsid w:val="009F1219"/>
    <w:rsid w:val="00A25376"/>
    <w:rsid w:val="00A36127"/>
    <w:rsid w:val="00A40203"/>
    <w:rsid w:val="00B016EE"/>
    <w:rsid w:val="00B155C3"/>
    <w:rsid w:val="00B21BBD"/>
    <w:rsid w:val="00B33337"/>
    <w:rsid w:val="00B3568B"/>
    <w:rsid w:val="00B5482B"/>
    <w:rsid w:val="00B80DBD"/>
    <w:rsid w:val="00B840A8"/>
    <w:rsid w:val="00BC757B"/>
    <w:rsid w:val="00BD6CF5"/>
    <w:rsid w:val="00C043C5"/>
    <w:rsid w:val="00C111DF"/>
    <w:rsid w:val="00C13DD0"/>
    <w:rsid w:val="00C35DC5"/>
    <w:rsid w:val="00C469B5"/>
    <w:rsid w:val="00C71414"/>
    <w:rsid w:val="00C87B10"/>
    <w:rsid w:val="00C91310"/>
    <w:rsid w:val="00C9492C"/>
    <w:rsid w:val="00D1261B"/>
    <w:rsid w:val="00D252AB"/>
    <w:rsid w:val="00D36C97"/>
    <w:rsid w:val="00D40C2F"/>
    <w:rsid w:val="00D6165C"/>
    <w:rsid w:val="00D65C68"/>
    <w:rsid w:val="00D74A75"/>
    <w:rsid w:val="00D76690"/>
    <w:rsid w:val="00D80EB6"/>
    <w:rsid w:val="00D97896"/>
    <w:rsid w:val="00DB0234"/>
    <w:rsid w:val="00DF1AD7"/>
    <w:rsid w:val="00DF5519"/>
    <w:rsid w:val="00E031FE"/>
    <w:rsid w:val="00E067A9"/>
    <w:rsid w:val="00E648E9"/>
    <w:rsid w:val="00E80D9F"/>
    <w:rsid w:val="00E91D4D"/>
    <w:rsid w:val="00EA7580"/>
    <w:rsid w:val="00EC24EE"/>
    <w:rsid w:val="00EC4124"/>
    <w:rsid w:val="00EF351A"/>
    <w:rsid w:val="00EF5958"/>
    <w:rsid w:val="00EF64B7"/>
    <w:rsid w:val="00F20883"/>
    <w:rsid w:val="00F210F4"/>
    <w:rsid w:val="00F3115A"/>
    <w:rsid w:val="00F37795"/>
    <w:rsid w:val="00F5035A"/>
    <w:rsid w:val="00F868A0"/>
    <w:rsid w:val="00FB7CB1"/>
    <w:rsid w:val="00FC7192"/>
    <w:rsid w:val="00FD114F"/>
    <w:rsid w:val="00FD185B"/>
    <w:rsid w:val="00FD6E71"/>
    <w:rsid w:val="00FE34E1"/>
    <w:rsid w:val="00FF2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BDC576-C10B-4935-B3CE-E60D084B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51">
    <w:name w:val="Основной текст (5)"/>
    <w:basedOn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1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720" w:line="0" w:lineRule="atLeast"/>
      <w:jc w:val="center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540" w:line="0" w:lineRule="atLeast"/>
      <w:jc w:val="center"/>
    </w:pPr>
    <w:rPr>
      <w:rFonts w:ascii="Segoe UI" w:eastAsia="Segoe UI" w:hAnsi="Segoe UI" w:cs="Segoe UI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322" w:lineRule="exact"/>
      <w:ind w:hanging="700"/>
    </w:pPr>
    <w:rPr>
      <w:rFonts w:ascii="Times New Roman" w:eastAsia="Times New Roman" w:hAnsi="Times New Roman" w:cs="Times New Roman"/>
      <w:sz w:val="28"/>
      <w:szCs w:val="28"/>
    </w:rPr>
  </w:style>
  <w:style w:type="paragraph" w:styleId="10">
    <w:name w:val="toc 1"/>
    <w:basedOn w:val="a"/>
    <w:link w:val="1"/>
    <w:autoRedefine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F210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6">
    <w:name w:val="rvts6"/>
    <w:basedOn w:val="a0"/>
    <w:rsid w:val="00F210F4"/>
  </w:style>
  <w:style w:type="paragraph" w:customStyle="1" w:styleId="Default">
    <w:name w:val="Default"/>
    <w:rsid w:val="00F210F4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character" w:styleId="a8">
    <w:name w:val="Emphasis"/>
    <w:uiPriority w:val="20"/>
    <w:qFormat/>
    <w:rsid w:val="00F210F4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363017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861E19"/>
    <w:rPr>
      <w:b/>
      <w:bCs/>
    </w:rPr>
  </w:style>
  <w:style w:type="character" w:customStyle="1" w:styleId="29pt">
    <w:name w:val="Основной текст (2) + 9 pt;Полужирный"/>
    <w:basedOn w:val="2"/>
    <w:rsid w:val="005B7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5B7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5B7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b">
    <w:name w:val="Table Grid"/>
    <w:basedOn w:val="a1"/>
    <w:uiPriority w:val="59"/>
    <w:rsid w:val="00EF6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65C6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15CD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15CD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895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52543A79BA17DAA22DD546305EFFE2DED505C9AD2EEA901D34B3FF73E226350528C97F0F240A3B4BFC05642C59496351D7DF98EC0823B9l8t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82E7-2EF8-43B5-ADEE-0AC87EAE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31</Pages>
  <Words>12474</Words>
  <Characters>71103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User</cp:lastModifiedBy>
  <cp:revision>7</cp:revision>
  <cp:lastPrinted>2021-01-22T13:27:00Z</cp:lastPrinted>
  <dcterms:created xsi:type="dcterms:W3CDTF">2020-09-07T12:06:00Z</dcterms:created>
  <dcterms:modified xsi:type="dcterms:W3CDTF">2021-02-16T07:20:00Z</dcterms:modified>
</cp:coreProperties>
</file>