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5BD" w:rsidRDefault="005D0E5A" w:rsidP="005D0E5A">
      <w:pPr>
        <w:ind w:left="5664"/>
        <w:rPr>
          <w:sz w:val="28"/>
        </w:rPr>
      </w:pPr>
      <w:r>
        <w:rPr>
          <w:sz w:val="28"/>
        </w:rPr>
        <w:t xml:space="preserve">       </w:t>
      </w:r>
      <w:r w:rsidR="009C35BD">
        <w:rPr>
          <w:sz w:val="28"/>
        </w:rPr>
        <w:t>УТВЕРЖДЕНЫ</w:t>
      </w:r>
      <w:r>
        <w:rPr>
          <w:sz w:val="28"/>
        </w:rPr>
        <w:t xml:space="preserve"> </w:t>
      </w:r>
    </w:p>
    <w:p w:rsidR="009C35BD" w:rsidRDefault="009C35BD" w:rsidP="009C35BD">
      <w:pPr>
        <w:ind w:left="4955" w:firstLine="1"/>
        <w:jc w:val="center"/>
        <w:rPr>
          <w:sz w:val="28"/>
        </w:rPr>
      </w:pPr>
      <w:r>
        <w:rPr>
          <w:sz w:val="28"/>
        </w:rPr>
        <w:t xml:space="preserve">постановлением </w:t>
      </w:r>
      <w:r w:rsidR="008C13CF">
        <w:rPr>
          <w:sz w:val="28"/>
        </w:rPr>
        <w:t>Правительства</w:t>
      </w:r>
    </w:p>
    <w:p w:rsidR="009C35BD" w:rsidRDefault="009C35BD" w:rsidP="009C35BD">
      <w:pPr>
        <w:ind w:left="4246" w:firstLine="709"/>
        <w:jc w:val="center"/>
        <w:rPr>
          <w:sz w:val="28"/>
        </w:rPr>
      </w:pPr>
      <w:r>
        <w:rPr>
          <w:sz w:val="28"/>
        </w:rPr>
        <w:t>Курской области</w:t>
      </w:r>
    </w:p>
    <w:p w:rsidR="009C35BD" w:rsidRDefault="009C35BD" w:rsidP="009C35BD">
      <w:pPr>
        <w:ind w:left="4246" w:firstLine="709"/>
        <w:jc w:val="center"/>
        <w:rPr>
          <w:sz w:val="28"/>
        </w:rPr>
      </w:pPr>
      <w:r>
        <w:rPr>
          <w:sz w:val="28"/>
        </w:rPr>
        <w:t>от ______________ №________</w:t>
      </w:r>
    </w:p>
    <w:p w:rsidR="009C35BD" w:rsidRDefault="009C35BD" w:rsidP="009C35BD">
      <w:pPr>
        <w:ind w:left="4246" w:firstLine="709"/>
        <w:jc w:val="center"/>
        <w:rPr>
          <w:sz w:val="28"/>
        </w:rPr>
      </w:pPr>
    </w:p>
    <w:p w:rsidR="009C35BD" w:rsidRDefault="009C35BD" w:rsidP="009C35BD">
      <w:pPr>
        <w:tabs>
          <w:tab w:val="left" w:pos="5130"/>
        </w:tabs>
        <w:jc w:val="both"/>
      </w:pPr>
    </w:p>
    <w:p w:rsidR="009C35BD" w:rsidRDefault="009C35BD" w:rsidP="009C35BD">
      <w:pPr>
        <w:tabs>
          <w:tab w:val="left" w:pos="5130"/>
        </w:tabs>
        <w:jc w:val="both"/>
      </w:pPr>
    </w:p>
    <w:p w:rsidR="009C35BD" w:rsidRDefault="009C35BD" w:rsidP="009C35BD">
      <w:pPr>
        <w:pStyle w:val="ConsPlusTitle"/>
        <w:ind w:left="284" w:right="282"/>
        <w:jc w:val="center"/>
        <w:rPr>
          <w:rFonts w:ascii="Times New Roman" w:hAnsi="Times New Roman"/>
          <w:sz w:val="28"/>
        </w:rPr>
      </w:pPr>
      <w:r>
        <w:rPr>
          <w:rFonts w:ascii="Times New Roman" w:hAnsi="Times New Roman"/>
          <w:sz w:val="28"/>
        </w:rPr>
        <w:t xml:space="preserve">ИЗМЕНЕНИЯ, </w:t>
      </w:r>
    </w:p>
    <w:p w:rsidR="008C48CC" w:rsidRDefault="009C35BD" w:rsidP="008C48CC">
      <w:pPr>
        <w:pStyle w:val="ConsPlusTitle"/>
        <w:ind w:left="284" w:right="282"/>
        <w:jc w:val="center"/>
        <w:rPr>
          <w:rFonts w:ascii="Times New Roman" w:hAnsi="Times New Roman"/>
          <w:sz w:val="28"/>
        </w:rPr>
      </w:pPr>
      <w:r>
        <w:rPr>
          <w:rFonts w:ascii="Times New Roman" w:hAnsi="Times New Roman"/>
          <w:sz w:val="28"/>
        </w:rPr>
        <w:t xml:space="preserve">которые </w:t>
      </w:r>
      <w:r w:rsidRPr="008C48CC">
        <w:rPr>
          <w:rFonts w:ascii="Times New Roman" w:hAnsi="Times New Roman"/>
          <w:sz w:val="28"/>
        </w:rPr>
        <w:t xml:space="preserve">вносятся в </w:t>
      </w:r>
      <w:r w:rsidR="008C48CC" w:rsidRPr="008C48CC">
        <w:rPr>
          <w:rFonts w:ascii="Times New Roman" w:hAnsi="Times New Roman"/>
          <w:sz w:val="28"/>
        </w:rPr>
        <w:t>Положение об осуществлении</w:t>
      </w:r>
      <w:r w:rsidR="008C48CC">
        <w:rPr>
          <w:rFonts w:ascii="Times New Roman" w:hAnsi="Times New Roman"/>
          <w:sz w:val="28"/>
        </w:rPr>
        <w:t xml:space="preserve"> регионального </w:t>
      </w:r>
      <w:r w:rsidR="008C48CC" w:rsidRPr="008C48CC">
        <w:rPr>
          <w:rFonts w:ascii="Times New Roman" w:hAnsi="Times New Roman"/>
          <w:sz w:val="28"/>
        </w:rPr>
        <w:t xml:space="preserve">государственного контроля (надзора) за состоянием </w:t>
      </w:r>
    </w:p>
    <w:p w:rsidR="009C35BD" w:rsidRPr="008C48CC" w:rsidRDefault="008C48CC" w:rsidP="008C48CC">
      <w:pPr>
        <w:pStyle w:val="ConsPlusTitle"/>
        <w:ind w:left="284" w:right="282"/>
        <w:jc w:val="center"/>
        <w:rPr>
          <w:rFonts w:ascii="Times New Roman" w:hAnsi="Times New Roman"/>
          <w:sz w:val="28"/>
        </w:rPr>
      </w:pPr>
      <w:r w:rsidRPr="008C48CC">
        <w:rPr>
          <w:rFonts w:ascii="Times New Roman" w:hAnsi="Times New Roman"/>
          <w:sz w:val="28"/>
        </w:rPr>
        <w:t xml:space="preserve">Музейного фонда Российской Федерации </w:t>
      </w:r>
    </w:p>
    <w:p w:rsidR="009C35BD" w:rsidRDefault="009C35BD" w:rsidP="009C35BD">
      <w:pPr>
        <w:widowControl w:val="0"/>
        <w:ind w:right="1276" w:firstLine="708"/>
        <w:rPr>
          <w:b/>
          <w:color w:val="FF0000"/>
          <w:sz w:val="28"/>
        </w:rPr>
      </w:pPr>
    </w:p>
    <w:p w:rsidR="009C35BD" w:rsidRPr="000E3F0D" w:rsidRDefault="009C35BD" w:rsidP="000E3F0D">
      <w:pPr>
        <w:jc w:val="both"/>
        <w:rPr>
          <w:sz w:val="28"/>
          <w:szCs w:val="28"/>
        </w:rPr>
      </w:pPr>
    </w:p>
    <w:p w:rsidR="003D2ABF" w:rsidRPr="003D2ABF" w:rsidRDefault="003D2ABF" w:rsidP="003D2ABF">
      <w:pPr>
        <w:ind w:firstLine="708"/>
        <w:jc w:val="both"/>
        <w:rPr>
          <w:sz w:val="28"/>
          <w:szCs w:val="28"/>
        </w:rPr>
      </w:pPr>
      <w:r>
        <w:rPr>
          <w:sz w:val="28"/>
          <w:szCs w:val="28"/>
        </w:rPr>
        <w:t xml:space="preserve">1. В разделе </w:t>
      </w:r>
      <w:r>
        <w:rPr>
          <w:sz w:val="28"/>
          <w:szCs w:val="28"/>
          <w:lang w:val="en-US"/>
        </w:rPr>
        <w:t>I</w:t>
      </w:r>
      <w:r>
        <w:rPr>
          <w:sz w:val="28"/>
          <w:szCs w:val="28"/>
        </w:rPr>
        <w:t>:</w:t>
      </w:r>
    </w:p>
    <w:p w:rsidR="000E3F0D" w:rsidRPr="003D2ABF" w:rsidRDefault="003D2ABF" w:rsidP="003D2ABF">
      <w:pPr>
        <w:ind w:firstLine="708"/>
        <w:jc w:val="both"/>
        <w:rPr>
          <w:sz w:val="28"/>
          <w:szCs w:val="28"/>
        </w:rPr>
      </w:pPr>
      <w:r>
        <w:rPr>
          <w:sz w:val="28"/>
          <w:szCs w:val="28"/>
        </w:rPr>
        <w:t>п</w:t>
      </w:r>
      <w:r w:rsidR="000E3F0D" w:rsidRPr="000E3F0D">
        <w:rPr>
          <w:sz w:val="28"/>
          <w:szCs w:val="28"/>
        </w:rPr>
        <w:t>ункт</w:t>
      </w:r>
      <w:r>
        <w:rPr>
          <w:sz w:val="28"/>
          <w:szCs w:val="28"/>
        </w:rPr>
        <w:t>ы</w:t>
      </w:r>
      <w:r w:rsidR="000E3F0D" w:rsidRPr="000E3F0D">
        <w:rPr>
          <w:sz w:val="28"/>
          <w:szCs w:val="28"/>
        </w:rPr>
        <w:t xml:space="preserve"> 6</w:t>
      </w:r>
      <w:r w:rsidR="00F747D8" w:rsidRPr="000E3F0D">
        <w:rPr>
          <w:sz w:val="28"/>
          <w:szCs w:val="28"/>
        </w:rPr>
        <w:t xml:space="preserve"> </w:t>
      </w:r>
      <w:r w:rsidR="000E3F0D" w:rsidRPr="000E3F0D">
        <w:rPr>
          <w:sz w:val="28"/>
          <w:szCs w:val="28"/>
        </w:rPr>
        <w:t xml:space="preserve">и 7 </w:t>
      </w:r>
      <w:r w:rsidR="00F747D8" w:rsidRPr="000E3F0D">
        <w:rPr>
          <w:sz w:val="28"/>
          <w:szCs w:val="28"/>
        </w:rPr>
        <w:t>изложить в следующей редакции:</w:t>
      </w:r>
      <w:r w:rsidR="002D6C97" w:rsidRPr="000E3F0D">
        <w:rPr>
          <w:sz w:val="28"/>
          <w:szCs w:val="28"/>
        </w:rPr>
        <w:t xml:space="preserve"> </w:t>
      </w:r>
    </w:p>
    <w:p w:rsidR="000E3F0D" w:rsidRDefault="000E3F0D" w:rsidP="000E3F0D">
      <w:pPr>
        <w:ind w:firstLine="708"/>
        <w:jc w:val="both"/>
        <w:rPr>
          <w:sz w:val="28"/>
          <w:szCs w:val="28"/>
        </w:rPr>
      </w:pPr>
      <w:r w:rsidRPr="000E3F0D">
        <w:rPr>
          <w:sz w:val="28"/>
          <w:szCs w:val="28"/>
        </w:rPr>
        <w:t>«6. Должностными лицами Министерства, уполномоченными принимать решение о проведении контрольных (надзорных) мероприятий, являются:</w:t>
      </w:r>
    </w:p>
    <w:p w:rsidR="000E3F0D" w:rsidRDefault="000E3F0D" w:rsidP="000E3F0D">
      <w:pPr>
        <w:ind w:firstLine="708"/>
        <w:jc w:val="both"/>
        <w:rPr>
          <w:sz w:val="28"/>
          <w:szCs w:val="28"/>
        </w:rPr>
      </w:pPr>
      <w:r w:rsidRPr="000E3F0D">
        <w:rPr>
          <w:sz w:val="28"/>
          <w:szCs w:val="28"/>
        </w:rPr>
        <w:t>министр культуры Курской области либо лицо, его замещающее;</w:t>
      </w:r>
    </w:p>
    <w:p w:rsidR="000E3F0D" w:rsidRPr="000E3F0D" w:rsidRDefault="000E3F0D" w:rsidP="000E3F0D">
      <w:pPr>
        <w:ind w:firstLine="708"/>
        <w:jc w:val="both"/>
        <w:rPr>
          <w:sz w:val="28"/>
          <w:szCs w:val="28"/>
        </w:rPr>
      </w:pPr>
      <w:r w:rsidRPr="000E3F0D">
        <w:rPr>
          <w:sz w:val="28"/>
          <w:szCs w:val="28"/>
        </w:rPr>
        <w:t>первый заместитель министра культуры Курской области, курирующий вопросы регионального государственного контроля.</w:t>
      </w:r>
    </w:p>
    <w:p w:rsidR="000E3F0D" w:rsidRDefault="000E3F0D" w:rsidP="000E3F0D">
      <w:pPr>
        <w:jc w:val="both"/>
        <w:rPr>
          <w:sz w:val="28"/>
          <w:szCs w:val="28"/>
        </w:rPr>
      </w:pPr>
      <w:r w:rsidRPr="000E3F0D">
        <w:rPr>
          <w:sz w:val="28"/>
          <w:szCs w:val="28"/>
        </w:rPr>
        <w:tab/>
        <w:t>7. Должностными лицами Министерства, уполномоченными на осуществление регионального государственного контроля (далее</w:t>
      </w:r>
      <w:r>
        <w:rPr>
          <w:sz w:val="28"/>
          <w:szCs w:val="28"/>
        </w:rPr>
        <w:t xml:space="preserve"> - должностные лица), являются:</w:t>
      </w:r>
    </w:p>
    <w:p w:rsidR="000E3F0D" w:rsidRDefault="000E3F0D" w:rsidP="000E3F0D">
      <w:pPr>
        <w:ind w:firstLine="708"/>
        <w:jc w:val="both"/>
        <w:rPr>
          <w:sz w:val="28"/>
          <w:szCs w:val="28"/>
        </w:rPr>
      </w:pPr>
      <w:r w:rsidRPr="000E3F0D">
        <w:rPr>
          <w:sz w:val="28"/>
          <w:szCs w:val="28"/>
        </w:rPr>
        <w:t xml:space="preserve">а) </w:t>
      </w:r>
      <w:r>
        <w:rPr>
          <w:sz w:val="28"/>
          <w:szCs w:val="28"/>
        </w:rPr>
        <w:t xml:space="preserve">первый </w:t>
      </w:r>
      <w:r w:rsidRPr="000E3F0D">
        <w:rPr>
          <w:sz w:val="28"/>
          <w:szCs w:val="28"/>
        </w:rPr>
        <w:t>заместитель ми</w:t>
      </w:r>
      <w:r>
        <w:rPr>
          <w:sz w:val="28"/>
          <w:szCs w:val="28"/>
        </w:rPr>
        <w:t xml:space="preserve">нистра культуры Курской области, </w:t>
      </w:r>
      <w:r w:rsidRPr="000E3F0D">
        <w:rPr>
          <w:sz w:val="28"/>
          <w:szCs w:val="28"/>
        </w:rPr>
        <w:t>курирующий вопросы региональ</w:t>
      </w:r>
      <w:r>
        <w:rPr>
          <w:sz w:val="28"/>
          <w:szCs w:val="28"/>
        </w:rPr>
        <w:t>ного государственного контроля;</w:t>
      </w:r>
    </w:p>
    <w:p w:rsidR="000E3F0D" w:rsidRPr="009B062C" w:rsidRDefault="000E3F0D" w:rsidP="000E3F0D">
      <w:pPr>
        <w:ind w:firstLine="708"/>
        <w:jc w:val="both"/>
        <w:rPr>
          <w:color w:val="auto"/>
          <w:sz w:val="28"/>
          <w:szCs w:val="28"/>
        </w:rPr>
      </w:pPr>
      <w:r w:rsidRPr="000E3F0D">
        <w:rPr>
          <w:sz w:val="28"/>
          <w:szCs w:val="28"/>
        </w:rPr>
        <w:t xml:space="preserve">б) </w:t>
      </w:r>
      <w:r w:rsidRPr="009B062C">
        <w:rPr>
          <w:color w:val="auto"/>
          <w:sz w:val="28"/>
          <w:szCs w:val="28"/>
        </w:rPr>
        <w:t>заместитель начальника управления грантовой поддержки, музейной деятельности и цифровой трансформации Министерства</w:t>
      </w:r>
      <w:proofErr w:type="gramStart"/>
      <w:r w:rsidRPr="009B062C">
        <w:rPr>
          <w:color w:val="auto"/>
          <w:sz w:val="28"/>
          <w:szCs w:val="28"/>
        </w:rPr>
        <w:t>.</w:t>
      </w:r>
      <w:r w:rsidR="00CC15F1" w:rsidRPr="009B062C">
        <w:rPr>
          <w:color w:val="auto"/>
          <w:sz w:val="28"/>
          <w:szCs w:val="28"/>
        </w:rPr>
        <w:t>».</w:t>
      </w:r>
      <w:proofErr w:type="gramEnd"/>
    </w:p>
    <w:p w:rsidR="003D2ABF" w:rsidRDefault="003D2ABF" w:rsidP="002F4E2F">
      <w:pPr>
        <w:ind w:firstLine="708"/>
        <w:jc w:val="both"/>
        <w:rPr>
          <w:color w:val="auto"/>
          <w:sz w:val="28"/>
          <w:szCs w:val="28"/>
        </w:rPr>
      </w:pPr>
      <w:r>
        <w:rPr>
          <w:color w:val="auto"/>
          <w:sz w:val="28"/>
          <w:szCs w:val="28"/>
        </w:rPr>
        <w:t xml:space="preserve">2. В разделе </w:t>
      </w:r>
      <w:r>
        <w:rPr>
          <w:color w:val="auto"/>
          <w:sz w:val="28"/>
          <w:szCs w:val="28"/>
          <w:lang w:val="en-US"/>
        </w:rPr>
        <w:t>II</w:t>
      </w:r>
      <w:r>
        <w:rPr>
          <w:color w:val="auto"/>
          <w:sz w:val="28"/>
          <w:szCs w:val="28"/>
        </w:rPr>
        <w:t xml:space="preserve">: </w:t>
      </w:r>
    </w:p>
    <w:p w:rsidR="00CC15F1" w:rsidRPr="002F4E2F" w:rsidRDefault="003D2ABF" w:rsidP="002F4E2F">
      <w:pPr>
        <w:ind w:firstLine="708"/>
        <w:jc w:val="both"/>
        <w:rPr>
          <w:color w:val="auto"/>
          <w:sz w:val="28"/>
          <w:szCs w:val="28"/>
        </w:rPr>
      </w:pPr>
      <w:r>
        <w:rPr>
          <w:color w:val="auto"/>
          <w:sz w:val="28"/>
          <w:szCs w:val="28"/>
        </w:rPr>
        <w:t>п</w:t>
      </w:r>
      <w:r w:rsidR="00953EBF" w:rsidRPr="002F4E2F">
        <w:rPr>
          <w:color w:val="auto"/>
          <w:sz w:val="28"/>
          <w:szCs w:val="28"/>
        </w:rPr>
        <w:t>ункт 5 изложить в следующей редакции:</w:t>
      </w:r>
      <w:r w:rsidR="002F4E2F" w:rsidRPr="002F4E2F">
        <w:rPr>
          <w:color w:val="auto"/>
          <w:sz w:val="28"/>
          <w:szCs w:val="28"/>
        </w:rPr>
        <w:t xml:space="preserve">  </w:t>
      </w:r>
    </w:p>
    <w:p w:rsidR="00E549CE" w:rsidRDefault="00953EBF" w:rsidP="00E549CE">
      <w:pPr>
        <w:ind w:firstLine="708"/>
        <w:jc w:val="both"/>
        <w:rPr>
          <w:color w:val="auto"/>
          <w:sz w:val="28"/>
          <w:szCs w:val="28"/>
        </w:rPr>
      </w:pPr>
      <w:r w:rsidRPr="00E549CE">
        <w:rPr>
          <w:color w:val="auto"/>
          <w:sz w:val="28"/>
          <w:szCs w:val="28"/>
        </w:rPr>
        <w:t xml:space="preserve">«5. </w:t>
      </w:r>
      <w:r w:rsidR="002F4E2F" w:rsidRPr="00E549CE">
        <w:rPr>
          <w:color w:val="auto"/>
          <w:sz w:val="28"/>
          <w:szCs w:val="28"/>
        </w:rPr>
        <w:t>Отнесение объектов контроля к определенной категории риска осуществляется на основании</w:t>
      </w:r>
      <w:bookmarkStart w:id="0" w:name="_GoBack"/>
      <w:bookmarkEnd w:id="0"/>
      <w:r w:rsidR="002F4E2F" w:rsidRPr="00E549CE">
        <w:rPr>
          <w:color w:val="auto"/>
          <w:sz w:val="28"/>
          <w:szCs w:val="28"/>
        </w:rPr>
        <w:t xml:space="preserve"> сопоставления их характеристик с критериями отнесения объектов контроля к категориям риска, </w:t>
      </w:r>
      <w:r w:rsidR="002F4E2F" w:rsidRPr="00767EA5">
        <w:rPr>
          <w:color w:val="auto"/>
          <w:sz w:val="28"/>
          <w:szCs w:val="28"/>
        </w:rPr>
        <w:t>установленными приложением к настоящему Положению. При отсутствии решения об отнесении объектов контроля к категориям риска такие объекты относятся к низкой категории риска.</w:t>
      </w:r>
      <w:r w:rsidR="00E549CE" w:rsidRPr="00767EA5">
        <w:rPr>
          <w:color w:val="auto"/>
          <w:sz w:val="28"/>
          <w:szCs w:val="28"/>
        </w:rPr>
        <w:t xml:space="preserve"> Объект контроля считается отнесенным к одной из категорий риска после внесения сведений в единый реестр видов контроля.</w:t>
      </w:r>
    </w:p>
    <w:p w:rsidR="000E3F0D" w:rsidRDefault="002F4E2F" w:rsidP="00E549CE">
      <w:pPr>
        <w:ind w:firstLine="708"/>
        <w:jc w:val="both"/>
        <w:rPr>
          <w:color w:val="auto"/>
          <w:sz w:val="28"/>
          <w:szCs w:val="28"/>
        </w:rPr>
      </w:pPr>
      <w:r w:rsidRPr="002F4E2F">
        <w:rPr>
          <w:color w:val="auto"/>
          <w:sz w:val="28"/>
          <w:szCs w:val="28"/>
        </w:rPr>
        <w:t xml:space="preserve">Отнесение объекта контроля к категории риска и изменение присвоенной категории риска осуществляется решением министра культуры Курской области или </w:t>
      </w:r>
      <w:r w:rsidR="00E549CE">
        <w:rPr>
          <w:color w:val="auto"/>
          <w:sz w:val="28"/>
          <w:szCs w:val="28"/>
        </w:rPr>
        <w:t xml:space="preserve">первого </w:t>
      </w:r>
      <w:r w:rsidRPr="002F4E2F">
        <w:rPr>
          <w:color w:val="auto"/>
          <w:sz w:val="28"/>
          <w:szCs w:val="28"/>
        </w:rPr>
        <w:t>заместителя министра культуры Курской области, курирующего вопросы регионального государственного контроля, по месту нахождения объекта контроля путем внесения сведений в подсистему Федерального реестра государ</w:t>
      </w:r>
      <w:r w:rsidR="00E549CE">
        <w:rPr>
          <w:color w:val="auto"/>
          <w:sz w:val="28"/>
          <w:szCs w:val="28"/>
        </w:rPr>
        <w:t>ственных и муниципальных услуг «Единый реестр видов контроля»</w:t>
      </w:r>
      <w:r w:rsidRPr="002F4E2F">
        <w:rPr>
          <w:color w:val="auto"/>
          <w:sz w:val="28"/>
          <w:szCs w:val="28"/>
        </w:rPr>
        <w:t>.</w:t>
      </w:r>
      <w:r w:rsidR="00767EA5">
        <w:rPr>
          <w:color w:val="auto"/>
          <w:sz w:val="28"/>
          <w:szCs w:val="28"/>
        </w:rPr>
        <w:t>».</w:t>
      </w:r>
    </w:p>
    <w:p w:rsidR="003D2ABF" w:rsidRDefault="003D2ABF" w:rsidP="00E549CE">
      <w:pPr>
        <w:ind w:firstLine="708"/>
        <w:jc w:val="both"/>
        <w:rPr>
          <w:color w:val="auto"/>
          <w:sz w:val="28"/>
          <w:szCs w:val="28"/>
        </w:rPr>
      </w:pPr>
      <w:r>
        <w:rPr>
          <w:color w:val="auto"/>
          <w:sz w:val="28"/>
          <w:szCs w:val="28"/>
        </w:rPr>
        <w:lastRenderedPageBreak/>
        <w:t xml:space="preserve">3. В разделе </w:t>
      </w:r>
      <w:r>
        <w:rPr>
          <w:color w:val="auto"/>
          <w:sz w:val="28"/>
          <w:szCs w:val="28"/>
          <w:lang w:val="en-US"/>
        </w:rPr>
        <w:t>III</w:t>
      </w:r>
      <w:r>
        <w:rPr>
          <w:color w:val="auto"/>
          <w:sz w:val="28"/>
          <w:szCs w:val="28"/>
        </w:rPr>
        <w:t>:</w:t>
      </w:r>
    </w:p>
    <w:p w:rsidR="002C428F" w:rsidRDefault="003D2ABF" w:rsidP="00E549CE">
      <w:pPr>
        <w:ind w:firstLine="708"/>
        <w:jc w:val="both"/>
        <w:rPr>
          <w:color w:val="auto"/>
          <w:sz w:val="28"/>
          <w:szCs w:val="28"/>
        </w:rPr>
      </w:pPr>
      <w:r>
        <w:rPr>
          <w:color w:val="auto"/>
          <w:sz w:val="28"/>
          <w:szCs w:val="28"/>
        </w:rPr>
        <w:t>абзац первый</w:t>
      </w:r>
      <w:r w:rsidR="00E34609">
        <w:rPr>
          <w:color w:val="auto"/>
          <w:sz w:val="28"/>
          <w:szCs w:val="28"/>
        </w:rPr>
        <w:t xml:space="preserve"> пункта 14 изложить в следующей редакции: </w:t>
      </w:r>
    </w:p>
    <w:p w:rsidR="00985847" w:rsidRDefault="00E34609" w:rsidP="00985847">
      <w:pPr>
        <w:ind w:firstLine="708"/>
        <w:jc w:val="both"/>
        <w:rPr>
          <w:sz w:val="28"/>
          <w:szCs w:val="28"/>
        </w:rPr>
      </w:pPr>
      <w:r w:rsidRPr="000228BD">
        <w:rPr>
          <w:sz w:val="28"/>
          <w:szCs w:val="28"/>
        </w:rPr>
        <w:t>«14. Контролируемое лицо вправе в течение 15 рабочих дней со дня получения предостережения подать возражение на объявленное предостережение (далее - возражение), в том числе посредством единого портала государственных и муниципальных услуг</w:t>
      </w:r>
      <w:proofErr w:type="gramStart"/>
      <w:r w:rsidR="008F4A75">
        <w:rPr>
          <w:sz w:val="28"/>
          <w:szCs w:val="28"/>
        </w:rPr>
        <w:t>.</w:t>
      </w:r>
      <w:r w:rsidR="003D2ABF">
        <w:rPr>
          <w:sz w:val="28"/>
          <w:szCs w:val="28"/>
        </w:rPr>
        <w:t>»;</w:t>
      </w:r>
      <w:proofErr w:type="gramEnd"/>
    </w:p>
    <w:p w:rsidR="003B3D54" w:rsidRPr="00985847" w:rsidRDefault="003D2ABF" w:rsidP="00985847">
      <w:pPr>
        <w:ind w:firstLine="708"/>
        <w:jc w:val="both"/>
        <w:rPr>
          <w:sz w:val="28"/>
          <w:szCs w:val="28"/>
        </w:rPr>
      </w:pPr>
      <w:r>
        <w:rPr>
          <w:sz w:val="28"/>
          <w:szCs w:val="28"/>
        </w:rPr>
        <w:t>абзац первый</w:t>
      </w:r>
      <w:r w:rsidR="00985847" w:rsidRPr="00985847">
        <w:rPr>
          <w:sz w:val="28"/>
          <w:szCs w:val="28"/>
        </w:rPr>
        <w:t xml:space="preserve"> пункта 18 изложить в следующей редакции:</w:t>
      </w:r>
    </w:p>
    <w:p w:rsidR="00CC1820" w:rsidRDefault="00985847" w:rsidP="00CC1820">
      <w:pPr>
        <w:ind w:firstLine="708"/>
        <w:jc w:val="both"/>
        <w:rPr>
          <w:sz w:val="28"/>
          <w:szCs w:val="28"/>
        </w:rPr>
      </w:pPr>
      <w:r w:rsidRPr="00985847">
        <w:rPr>
          <w:sz w:val="28"/>
          <w:szCs w:val="28"/>
        </w:rPr>
        <w:t>«18. Консультирование может осуществляться должностным лицом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roofErr w:type="gramStart"/>
      <w:r w:rsidRPr="00985847">
        <w:rPr>
          <w:sz w:val="28"/>
          <w:szCs w:val="28"/>
        </w:rPr>
        <w:t>.</w:t>
      </w:r>
      <w:r w:rsidR="003D2ABF">
        <w:rPr>
          <w:sz w:val="28"/>
          <w:szCs w:val="28"/>
        </w:rPr>
        <w:t>»;</w:t>
      </w:r>
      <w:proofErr w:type="gramEnd"/>
    </w:p>
    <w:p w:rsidR="00887DF7" w:rsidRDefault="003D2ABF" w:rsidP="00887DF7">
      <w:pPr>
        <w:ind w:firstLine="708"/>
        <w:jc w:val="both"/>
        <w:rPr>
          <w:color w:val="auto"/>
          <w:sz w:val="28"/>
          <w:szCs w:val="28"/>
        </w:rPr>
      </w:pPr>
      <w:r>
        <w:rPr>
          <w:color w:val="auto"/>
          <w:sz w:val="28"/>
          <w:szCs w:val="28"/>
        </w:rPr>
        <w:t>п</w:t>
      </w:r>
      <w:r w:rsidR="00887DF7" w:rsidRPr="00887DF7">
        <w:rPr>
          <w:color w:val="auto"/>
          <w:sz w:val="28"/>
          <w:szCs w:val="28"/>
        </w:rPr>
        <w:t>ункт 26 дополнить абзацем следующего содержания:</w:t>
      </w:r>
    </w:p>
    <w:p w:rsidR="00887DF7" w:rsidRDefault="00AB3718" w:rsidP="00887DF7">
      <w:pPr>
        <w:ind w:firstLine="708"/>
        <w:jc w:val="both"/>
        <w:rPr>
          <w:color w:val="auto"/>
          <w:sz w:val="28"/>
          <w:szCs w:val="28"/>
        </w:rPr>
      </w:pPr>
      <w:r>
        <w:rPr>
          <w:color w:val="auto"/>
          <w:sz w:val="28"/>
          <w:szCs w:val="28"/>
        </w:rPr>
        <w:t>«О</w:t>
      </w:r>
      <w:r w:rsidR="00887DF7" w:rsidRPr="00887DF7">
        <w:rPr>
          <w:color w:val="auto"/>
          <w:sz w:val="28"/>
          <w:szCs w:val="28"/>
        </w:rPr>
        <w:t xml:space="preserve">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w:t>
      </w:r>
      <w:proofErr w:type="gramStart"/>
      <w:r w:rsidR="00887DF7" w:rsidRPr="00887DF7">
        <w:rPr>
          <w:color w:val="auto"/>
          <w:sz w:val="28"/>
          <w:szCs w:val="28"/>
        </w:rPr>
        <w:t>позднее</w:t>
      </w:r>
      <w:proofErr w:type="gramEnd"/>
      <w:r w:rsidR="00887DF7" w:rsidRPr="00887DF7">
        <w:rPr>
          <w:color w:val="auto"/>
          <w:sz w:val="28"/>
          <w:szCs w:val="28"/>
        </w:rPr>
        <w:t xml:space="preserve"> чем за двадцать четыре часа до его начала в порядке, предусмотренном </w:t>
      </w:r>
      <w:hyperlink r:id="rId7" w:history="1">
        <w:r w:rsidR="00887DF7" w:rsidRPr="00AB3718">
          <w:rPr>
            <w:color w:val="auto"/>
            <w:sz w:val="28"/>
            <w:szCs w:val="28"/>
          </w:rPr>
          <w:t>частью 5 статьи 21</w:t>
        </w:r>
      </w:hyperlink>
      <w:r w:rsidR="00887DF7" w:rsidRPr="00887DF7">
        <w:rPr>
          <w:color w:val="auto"/>
          <w:sz w:val="28"/>
          <w:szCs w:val="28"/>
        </w:rPr>
        <w:t xml:space="preserve"> Федерального закона</w:t>
      </w:r>
      <w:r w:rsidR="001825CB" w:rsidRPr="001825CB">
        <w:rPr>
          <w:sz w:val="28"/>
          <w:szCs w:val="28"/>
        </w:rPr>
        <w:t xml:space="preserve"> </w:t>
      </w:r>
      <w:r w:rsidR="001825CB">
        <w:rPr>
          <w:sz w:val="28"/>
          <w:szCs w:val="28"/>
        </w:rPr>
        <w:t>№ 248-ФЗ</w:t>
      </w:r>
      <w:r w:rsidR="00887DF7" w:rsidRPr="00887DF7">
        <w:rPr>
          <w:color w:val="auto"/>
          <w:sz w:val="28"/>
          <w:szCs w:val="28"/>
        </w:rPr>
        <w:t>.</w:t>
      </w:r>
      <w:r w:rsidR="003D2ABF">
        <w:rPr>
          <w:color w:val="auto"/>
          <w:sz w:val="28"/>
          <w:szCs w:val="28"/>
        </w:rPr>
        <w:t>».</w:t>
      </w:r>
    </w:p>
    <w:p w:rsidR="003D2ABF" w:rsidRPr="003D2ABF" w:rsidRDefault="003D2ABF" w:rsidP="003D2ABF">
      <w:pPr>
        <w:ind w:firstLine="708"/>
        <w:jc w:val="both"/>
        <w:rPr>
          <w:color w:val="auto"/>
          <w:sz w:val="28"/>
          <w:szCs w:val="28"/>
        </w:rPr>
      </w:pPr>
      <w:r>
        <w:rPr>
          <w:color w:val="auto"/>
          <w:sz w:val="28"/>
          <w:szCs w:val="28"/>
        </w:rPr>
        <w:t>4. В разделе</w:t>
      </w:r>
      <w:r w:rsidRPr="003D2ABF">
        <w:rPr>
          <w:color w:val="auto"/>
          <w:sz w:val="28"/>
          <w:szCs w:val="28"/>
        </w:rPr>
        <w:t xml:space="preserve"> </w:t>
      </w:r>
      <w:r>
        <w:rPr>
          <w:color w:val="auto"/>
          <w:sz w:val="28"/>
          <w:szCs w:val="28"/>
          <w:lang w:val="en-US"/>
        </w:rPr>
        <w:t>IV</w:t>
      </w:r>
      <w:r>
        <w:rPr>
          <w:color w:val="auto"/>
          <w:sz w:val="28"/>
          <w:szCs w:val="28"/>
        </w:rPr>
        <w:t>:</w:t>
      </w:r>
    </w:p>
    <w:p w:rsidR="0085673A" w:rsidRDefault="003D2ABF" w:rsidP="00887DF7">
      <w:pPr>
        <w:ind w:firstLine="708"/>
        <w:jc w:val="both"/>
        <w:rPr>
          <w:color w:val="auto"/>
          <w:sz w:val="28"/>
          <w:szCs w:val="28"/>
        </w:rPr>
      </w:pPr>
      <w:r>
        <w:rPr>
          <w:color w:val="auto"/>
          <w:sz w:val="28"/>
          <w:szCs w:val="28"/>
        </w:rPr>
        <w:t>п</w:t>
      </w:r>
      <w:r w:rsidR="00687749">
        <w:rPr>
          <w:color w:val="auto"/>
          <w:sz w:val="28"/>
          <w:szCs w:val="28"/>
        </w:rPr>
        <w:t xml:space="preserve">ункт 2 </w:t>
      </w:r>
      <w:r>
        <w:rPr>
          <w:color w:val="auto"/>
          <w:sz w:val="28"/>
          <w:szCs w:val="28"/>
        </w:rPr>
        <w:t>дополнить</w:t>
      </w:r>
      <w:r w:rsidR="00907E28">
        <w:rPr>
          <w:color w:val="auto"/>
          <w:sz w:val="28"/>
          <w:szCs w:val="28"/>
        </w:rPr>
        <w:t xml:space="preserve"> абзацем следующего содерж</w:t>
      </w:r>
      <w:r w:rsidR="00687749">
        <w:rPr>
          <w:color w:val="auto"/>
          <w:sz w:val="28"/>
          <w:szCs w:val="28"/>
        </w:rPr>
        <w:t xml:space="preserve">ания: </w:t>
      </w:r>
    </w:p>
    <w:p w:rsidR="00AB1167" w:rsidRDefault="00907E28" w:rsidP="00AB1167">
      <w:pPr>
        <w:ind w:firstLine="708"/>
        <w:jc w:val="both"/>
        <w:rPr>
          <w:color w:val="auto"/>
          <w:sz w:val="28"/>
          <w:szCs w:val="28"/>
        </w:rPr>
      </w:pPr>
      <w:r>
        <w:rPr>
          <w:color w:val="auto"/>
          <w:sz w:val="28"/>
          <w:szCs w:val="28"/>
        </w:rPr>
        <w:t xml:space="preserve">«Принятие решений о проведении контрольных (надзорных) мероприятий, 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 осуществляется </w:t>
      </w:r>
      <w:r w:rsidR="00A378E4">
        <w:rPr>
          <w:color w:val="auto"/>
          <w:sz w:val="28"/>
          <w:szCs w:val="28"/>
        </w:rPr>
        <w:t>при наличии информации</w:t>
      </w:r>
      <w:r>
        <w:rPr>
          <w:color w:val="auto"/>
          <w:sz w:val="28"/>
          <w:szCs w:val="28"/>
        </w:rPr>
        <w:t>, п</w:t>
      </w:r>
      <w:r w:rsidR="00A378E4">
        <w:rPr>
          <w:color w:val="auto"/>
          <w:sz w:val="28"/>
          <w:szCs w:val="28"/>
        </w:rPr>
        <w:t>редусмотренной</w:t>
      </w:r>
      <w:r>
        <w:rPr>
          <w:color w:val="auto"/>
          <w:sz w:val="28"/>
          <w:szCs w:val="28"/>
        </w:rPr>
        <w:t xml:space="preserve"> пунктами 4 и 5 части 1 статьи 60 Федерального закона № 248-ФЗ.»</w:t>
      </w:r>
      <w:r w:rsidR="003D2ABF">
        <w:rPr>
          <w:color w:val="auto"/>
          <w:sz w:val="28"/>
          <w:szCs w:val="28"/>
        </w:rPr>
        <w:t>;</w:t>
      </w:r>
    </w:p>
    <w:p w:rsidR="00AB1167" w:rsidRDefault="003D2ABF" w:rsidP="00AB1167">
      <w:pPr>
        <w:ind w:firstLine="708"/>
        <w:jc w:val="both"/>
        <w:rPr>
          <w:color w:val="auto"/>
          <w:sz w:val="28"/>
          <w:szCs w:val="28"/>
        </w:rPr>
      </w:pPr>
      <w:r>
        <w:rPr>
          <w:sz w:val="28"/>
          <w:szCs w:val="28"/>
        </w:rPr>
        <w:t>а</w:t>
      </w:r>
      <w:r w:rsidR="00AB1167" w:rsidRPr="00AB1167">
        <w:rPr>
          <w:sz w:val="28"/>
          <w:szCs w:val="28"/>
        </w:rPr>
        <w:t xml:space="preserve">бзац </w:t>
      </w:r>
      <w:r w:rsidR="00F86873">
        <w:rPr>
          <w:sz w:val="28"/>
          <w:szCs w:val="28"/>
        </w:rPr>
        <w:t>первый</w:t>
      </w:r>
      <w:r w:rsidR="00AB1167" w:rsidRPr="00AB1167">
        <w:rPr>
          <w:sz w:val="28"/>
          <w:szCs w:val="28"/>
        </w:rPr>
        <w:t xml:space="preserve"> п</w:t>
      </w:r>
      <w:r w:rsidR="00CB5C18" w:rsidRPr="00AB1167">
        <w:rPr>
          <w:sz w:val="28"/>
          <w:szCs w:val="28"/>
        </w:rPr>
        <w:t>ункт</w:t>
      </w:r>
      <w:r w:rsidR="00AB1167" w:rsidRPr="00AB1167">
        <w:rPr>
          <w:sz w:val="28"/>
          <w:szCs w:val="28"/>
        </w:rPr>
        <w:t>а</w:t>
      </w:r>
      <w:r w:rsidR="00CB5C18" w:rsidRPr="00AB1167">
        <w:rPr>
          <w:sz w:val="28"/>
          <w:szCs w:val="28"/>
        </w:rPr>
        <w:t xml:space="preserve"> 11 дополнить абзацем следующего содержания:</w:t>
      </w:r>
    </w:p>
    <w:p w:rsidR="00AB1167" w:rsidRDefault="00AB1167" w:rsidP="00AB1167">
      <w:pPr>
        <w:ind w:firstLine="708"/>
        <w:jc w:val="both"/>
        <w:rPr>
          <w:color w:val="auto"/>
          <w:sz w:val="28"/>
          <w:szCs w:val="28"/>
        </w:rPr>
      </w:pPr>
      <w:r w:rsidRPr="00AB1167">
        <w:rPr>
          <w:sz w:val="28"/>
          <w:szCs w:val="28"/>
        </w:rPr>
        <w:t>«</w:t>
      </w:r>
      <w:r w:rsidR="00CB5C18" w:rsidRPr="00AB1167">
        <w:rPr>
          <w:sz w:val="28"/>
          <w:szCs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w:t>
      </w:r>
      <w:r>
        <w:rPr>
          <w:sz w:val="28"/>
          <w:szCs w:val="28"/>
        </w:rPr>
        <w:t>слуг или мобильного приложения «Инспектор»</w:t>
      </w:r>
      <w:r w:rsidR="00CB5C18" w:rsidRPr="00AB1167">
        <w:rPr>
          <w:sz w:val="28"/>
          <w:szCs w:val="28"/>
        </w:rPr>
        <w:t>.</w:t>
      </w:r>
      <w:r w:rsidRPr="00AB1167">
        <w:rPr>
          <w:sz w:val="28"/>
          <w:szCs w:val="28"/>
        </w:rPr>
        <w:t>»;</w:t>
      </w:r>
    </w:p>
    <w:p w:rsidR="00AB1167" w:rsidRDefault="003D2ABF" w:rsidP="00AB1167">
      <w:pPr>
        <w:ind w:firstLine="708"/>
        <w:jc w:val="both"/>
        <w:rPr>
          <w:sz w:val="28"/>
          <w:szCs w:val="28"/>
        </w:rPr>
      </w:pPr>
      <w:r>
        <w:rPr>
          <w:sz w:val="28"/>
          <w:szCs w:val="28"/>
        </w:rPr>
        <w:t>в абзаце втором</w:t>
      </w:r>
      <w:r w:rsidR="00AB1167">
        <w:rPr>
          <w:sz w:val="28"/>
          <w:szCs w:val="28"/>
        </w:rPr>
        <w:t xml:space="preserve"> пункта 11</w:t>
      </w:r>
      <w:r w:rsidR="00AB1167" w:rsidRPr="00AB1167">
        <w:rPr>
          <w:sz w:val="28"/>
          <w:szCs w:val="28"/>
        </w:rPr>
        <w:t xml:space="preserve"> </w:t>
      </w:r>
      <w:r>
        <w:rPr>
          <w:sz w:val="28"/>
          <w:szCs w:val="28"/>
        </w:rPr>
        <w:t xml:space="preserve">слова </w:t>
      </w:r>
      <w:r w:rsidR="00AB1167" w:rsidRPr="00AB1167">
        <w:rPr>
          <w:sz w:val="28"/>
          <w:szCs w:val="28"/>
        </w:rPr>
        <w:t>«В ходе документарной проверки совершаются следующие контрольные (надзорные) действия» заменить словами: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roofErr w:type="gramStart"/>
      <w:r w:rsidR="00AB1167" w:rsidRPr="00AB1167">
        <w:rPr>
          <w:sz w:val="28"/>
          <w:szCs w:val="28"/>
        </w:rPr>
        <w:t>:»</w:t>
      </w:r>
      <w:proofErr w:type="gramEnd"/>
      <w:r w:rsidR="00AB1167" w:rsidRPr="00AB1167">
        <w:rPr>
          <w:sz w:val="28"/>
          <w:szCs w:val="28"/>
        </w:rPr>
        <w:t>.</w:t>
      </w:r>
    </w:p>
    <w:p w:rsidR="00A74FFA" w:rsidRPr="003D2ABF" w:rsidRDefault="003D2ABF" w:rsidP="00A74FFA">
      <w:pPr>
        <w:jc w:val="both"/>
        <w:rPr>
          <w:sz w:val="28"/>
          <w:szCs w:val="28"/>
        </w:rPr>
      </w:pPr>
      <w:r>
        <w:rPr>
          <w:sz w:val="28"/>
          <w:szCs w:val="28"/>
        </w:rPr>
        <w:tab/>
        <w:t xml:space="preserve">5. В разделе </w:t>
      </w:r>
      <w:r>
        <w:rPr>
          <w:sz w:val="28"/>
          <w:szCs w:val="28"/>
          <w:lang w:val="en-US"/>
        </w:rPr>
        <w:t>V</w:t>
      </w:r>
      <w:r>
        <w:rPr>
          <w:sz w:val="28"/>
          <w:szCs w:val="28"/>
        </w:rPr>
        <w:t>:</w:t>
      </w:r>
    </w:p>
    <w:p w:rsidR="00AB1167" w:rsidRPr="00A74FFA" w:rsidRDefault="003D2ABF" w:rsidP="00A74FFA">
      <w:pPr>
        <w:ind w:firstLine="708"/>
        <w:jc w:val="both"/>
        <w:rPr>
          <w:sz w:val="28"/>
          <w:szCs w:val="28"/>
        </w:rPr>
      </w:pPr>
      <w:r>
        <w:rPr>
          <w:sz w:val="28"/>
          <w:szCs w:val="28"/>
        </w:rPr>
        <w:t>п</w:t>
      </w:r>
      <w:r w:rsidR="00EC7384" w:rsidRPr="00A74FFA">
        <w:rPr>
          <w:sz w:val="28"/>
          <w:szCs w:val="28"/>
        </w:rPr>
        <w:t xml:space="preserve">ункт 1 дополнить следующим содержанием: </w:t>
      </w:r>
    </w:p>
    <w:p w:rsidR="00EC7384" w:rsidRPr="00A74FFA" w:rsidRDefault="00EC7384" w:rsidP="00A74FFA">
      <w:pPr>
        <w:ind w:firstLine="708"/>
        <w:jc w:val="both"/>
        <w:rPr>
          <w:sz w:val="28"/>
          <w:szCs w:val="28"/>
        </w:rPr>
      </w:pPr>
      <w:r w:rsidRPr="00A74FFA">
        <w:rPr>
          <w:sz w:val="28"/>
          <w:szCs w:val="28"/>
        </w:rPr>
        <w:t xml:space="preserve">«По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w:t>
      </w:r>
      <w:r w:rsidR="00B32CFB">
        <w:rPr>
          <w:sz w:val="28"/>
          <w:szCs w:val="28"/>
        </w:rPr>
        <w:t>виде контроля</w:t>
      </w:r>
      <w:proofErr w:type="gramStart"/>
      <w:r w:rsidR="00B32CFB">
        <w:rPr>
          <w:sz w:val="28"/>
          <w:szCs w:val="28"/>
        </w:rPr>
        <w:t>.»;</w:t>
      </w:r>
      <w:proofErr w:type="gramEnd"/>
    </w:p>
    <w:p w:rsidR="00EC7384" w:rsidRPr="00A74FFA" w:rsidRDefault="00B32CFB" w:rsidP="00A74FFA">
      <w:pPr>
        <w:ind w:firstLine="708"/>
        <w:jc w:val="both"/>
        <w:rPr>
          <w:sz w:val="28"/>
          <w:szCs w:val="28"/>
        </w:rPr>
      </w:pPr>
      <w:r>
        <w:rPr>
          <w:sz w:val="28"/>
          <w:szCs w:val="28"/>
        </w:rPr>
        <w:t>абзац второй</w:t>
      </w:r>
      <w:r w:rsidR="00EC7384" w:rsidRPr="00A74FFA">
        <w:rPr>
          <w:sz w:val="28"/>
          <w:szCs w:val="28"/>
        </w:rPr>
        <w:t xml:space="preserve"> пункта 1 изложить в следующей редакции: </w:t>
      </w:r>
    </w:p>
    <w:p w:rsidR="00EC7384" w:rsidRDefault="00EC7384" w:rsidP="00A74FFA">
      <w:pPr>
        <w:ind w:firstLine="708"/>
        <w:jc w:val="both"/>
        <w:rPr>
          <w:sz w:val="28"/>
          <w:szCs w:val="28"/>
        </w:rPr>
      </w:pPr>
      <w:r w:rsidRPr="00A74FFA">
        <w:rPr>
          <w:sz w:val="28"/>
          <w:szCs w:val="28"/>
        </w:rPr>
        <w:lastRenderedPageBreak/>
        <w:t>«</w:t>
      </w:r>
      <w:r w:rsidR="00E5579B" w:rsidRPr="00A74FFA">
        <w:rPr>
          <w:sz w:val="28"/>
          <w:szCs w:val="28"/>
        </w:rPr>
        <w:t>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r w:rsidR="00A74FFA" w:rsidRPr="00A74FFA">
        <w:rPr>
          <w:sz w:val="28"/>
          <w:szCs w:val="28"/>
        </w:rPr>
        <w:t xml:space="preserve">. </w:t>
      </w:r>
      <w:proofErr w:type="gramStart"/>
      <w:r w:rsidR="00A74FFA" w:rsidRPr="00A74FFA">
        <w:rPr>
          <w:sz w:val="28"/>
          <w:szCs w:val="28"/>
        </w:rPr>
        <w:t xml:space="preserve">В случае невозможности составления акта на месте проведения контрольного (надзорного) </w:t>
      </w:r>
      <w:r w:rsidR="00A74FFA" w:rsidRPr="00A74FFA">
        <w:rPr>
          <w:color w:val="auto"/>
          <w:sz w:val="28"/>
          <w:szCs w:val="28"/>
        </w:rPr>
        <w:t>мероприятия в день окончания проведения такого мероприятия в соответствии с </w:t>
      </w:r>
      <w:hyperlink r:id="rId8" w:anchor="AA00NM" w:history="1">
        <w:r w:rsidR="00A74FFA" w:rsidRPr="00A74FFA">
          <w:rPr>
            <w:rStyle w:val="a8"/>
            <w:color w:val="auto"/>
            <w:sz w:val="28"/>
            <w:szCs w:val="28"/>
            <w:u w:val="none"/>
          </w:rPr>
          <w:t xml:space="preserve">частью </w:t>
        </w:r>
        <w:r w:rsidR="00B32CFB">
          <w:rPr>
            <w:rStyle w:val="a8"/>
            <w:color w:val="auto"/>
            <w:sz w:val="28"/>
            <w:szCs w:val="28"/>
            <w:u w:val="none"/>
          </w:rPr>
          <w:br/>
        </w:r>
        <w:r w:rsidR="00A74FFA" w:rsidRPr="00A74FFA">
          <w:rPr>
            <w:rStyle w:val="a8"/>
            <w:color w:val="auto"/>
            <w:sz w:val="28"/>
            <w:szCs w:val="28"/>
            <w:u w:val="none"/>
          </w:rPr>
          <w:t xml:space="preserve">3 статьи 87 Федерального закона </w:t>
        </w:r>
        <w:r w:rsidR="00A74FFA">
          <w:rPr>
            <w:rStyle w:val="a8"/>
            <w:color w:val="auto"/>
            <w:sz w:val="28"/>
            <w:szCs w:val="28"/>
            <w:u w:val="none"/>
          </w:rPr>
          <w:t>№</w:t>
        </w:r>
        <w:r w:rsidR="00A74FFA" w:rsidRPr="00A74FFA">
          <w:rPr>
            <w:rStyle w:val="a8"/>
            <w:color w:val="auto"/>
            <w:sz w:val="28"/>
            <w:szCs w:val="28"/>
            <w:u w:val="none"/>
          </w:rPr>
          <w:t xml:space="preserve"> 248-ФЗ</w:t>
        </w:r>
      </w:hyperlink>
      <w:r w:rsidR="00A74FFA" w:rsidRPr="00A74FFA">
        <w:rPr>
          <w:color w:val="auto"/>
          <w:sz w:val="28"/>
          <w:szCs w:val="28"/>
        </w:rPr>
        <w:t> контролируемое</w:t>
      </w:r>
      <w:r w:rsidR="00A74FFA" w:rsidRPr="00A74FFA">
        <w:rPr>
          <w:sz w:val="28"/>
          <w:szCs w:val="28"/>
        </w:rPr>
        <w:t xml:space="preserve">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r:id="rId9" w:anchor="AB40NU" w:history="1">
        <w:r w:rsidR="00A74FFA" w:rsidRPr="00A74FFA">
          <w:rPr>
            <w:rStyle w:val="a8"/>
            <w:color w:val="auto"/>
            <w:sz w:val="28"/>
            <w:szCs w:val="28"/>
            <w:u w:val="none"/>
          </w:rPr>
          <w:t>пунктом 2 части 5 статьи 21</w:t>
        </w:r>
        <w:proofErr w:type="gramEnd"/>
        <w:r w:rsidR="00A74FFA" w:rsidRPr="00A74FFA">
          <w:rPr>
            <w:rStyle w:val="a8"/>
            <w:color w:val="auto"/>
            <w:sz w:val="28"/>
            <w:szCs w:val="28"/>
            <w:u w:val="none"/>
          </w:rPr>
          <w:t xml:space="preserve"> Федерального закона </w:t>
        </w:r>
        <w:r w:rsidR="00A74FFA">
          <w:rPr>
            <w:rStyle w:val="a8"/>
            <w:color w:val="auto"/>
            <w:sz w:val="28"/>
            <w:szCs w:val="28"/>
            <w:u w:val="none"/>
          </w:rPr>
          <w:t>№</w:t>
        </w:r>
        <w:r w:rsidR="00A74FFA" w:rsidRPr="00A74FFA">
          <w:rPr>
            <w:rStyle w:val="a8"/>
            <w:color w:val="auto"/>
            <w:sz w:val="28"/>
            <w:szCs w:val="28"/>
            <w:u w:val="none"/>
          </w:rPr>
          <w:t xml:space="preserve"> 248-ФЗ</w:t>
        </w:r>
      </w:hyperlink>
      <w:r w:rsidRPr="00A74FFA">
        <w:rPr>
          <w:sz w:val="28"/>
          <w:szCs w:val="28"/>
        </w:rPr>
        <w:t>.».</w:t>
      </w:r>
    </w:p>
    <w:p w:rsidR="004874E0" w:rsidRPr="00A74FFA" w:rsidRDefault="004874E0" w:rsidP="00A74FFA">
      <w:pPr>
        <w:ind w:firstLine="708"/>
        <w:jc w:val="both"/>
        <w:rPr>
          <w:color w:val="auto"/>
          <w:sz w:val="28"/>
          <w:szCs w:val="28"/>
        </w:rPr>
      </w:pPr>
    </w:p>
    <w:p w:rsidR="00EC7384" w:rsidRPr="00A74FFA" w:rsidRDefault="00EC7384" w:rsidP="00A74FFA">
      <w:pPr>
        <w:jc w:val="both"/>
        <w:rPr>
          <w:sz w:val="28"/>
          <w:szCs w:val="28"/>
        </w:rPr>
      </w:pPr>
    </w:p>
    <w:p w:rsidR="00AB1167" w:rsidRPr="00A74FFA" w:rsidRDefault="00AB1167" w:rsidP="00A74FFA">
      <w:pPr>
        <w:jc w:val="both"/>
        <w:rPr>
          <w:sz w:val="28"/>
          <w:szCs w:val="28"/>
        </w:rPr>
      </w:pPr>
    </w:p>
    <w:p w:rsidR="00AB1167" w:rsidRPr="00A74FFA" w:rsidRDefault="00AB1167" w:rsidP="00A74FFA">
      <w:pPr>
        <w:jc w:val="both"/>
        <w:rPr>
          <w:sz w:val="28"/>
          <w:szCs w:val="28"/>
        </w:rPr>
      </w:pPr>
    </w:p>
    <w:p w:rsidR="00AB1167" w:rsidRPr="00A74FFA" w:rsidRDefault="00AB1167" w:rsidP="00A74FFA">
      <w:pPr>
        <w:jc w:val="both"/>
        <w:rPr>
          <w:sz w:val="28"/>
          <w:szCs w:val="28"/>
        </w:rPr>
      </w:pPr>
    </w:p>
    <w:p w:rsidR="00CB5C18" w:rsidRPr="00A74FFA" w:rsidRDefault="00CB5C18" w:rsidP="00A74FFA">
      <w:pPr>
        <w:jc w:val="both"/>
        <w:rPr>
          <w:sz w:val="28"/>
          <w:szCs w:val="28"/>
        </w:rPr>
      </w:pPr>
    </w:p>
    <w:p w:rsidR="00CC1820" w:rsidRPr="00A74FFA" w:rsidRDefault="00CC1820" w:rsidP="00A74FFA">
      <w:pPr>
        <w:jc w:val="both"/>
        <w:rPr>
          <w:sz w:val="28"/>
          <w:szCs w:val="28"/>
        </w:rPr>
      </w:pPr>
    </w:p>
    <w:p w:rsidR="00985847" w:rsidRPr="00887DF7" w:rsidRDefault="00985847" w:rsidP="00887DF7">
      <w:pPr>
        <w:ind w:firstLine="708"/>
        <w:jc w:val="both"/>
        <w:rPr>
          <w:color w:val="auto"/>
          <w:sz w:val="28"/>
          <w:szCs w:val="28"/>
        </w:rPr>
      </w:pPr>
      <w:r w:rsidRPr="00887DF7">
        <w:rPr>
          <w:color w:val="auto"/>
          <w:sz w:val="28"/>
          <w:szCs w:val="28"/>
        </w:rPr>
        <w:t xml:space="preserve"> </w:t>
      </w:r>
    </w:p>
    <w:p w:rsidR="000E3F0D" w:rsidRPr="00985847" w:rsidRDefault="000E3F0D" w:rsidP="00985847">
      <w:pPr>
        <w:jc w:val="both"/>
        <w:rPr>
          <w:sz w:val="28"/>
          <w:szCs w:val="28"/>
        </w:rPr>
      </w:pPr>
    </w:p>
    <w:p w:rsidR="000E3F0D" w:rsidRPr="00985847" w:rsidRDefault="000E3F0D" w:rsidP="00985847">
      <w:pPr>
        <w:jc w:val="both"/>
        <w:rPr>
          <w:sz w:val="28"/>
          <w:szCs w:val="28"/>
        </w:rPr>
      </w:pPr>
    </w:p>
    <w:p w:rsidR="000E3F0D" w:rsidRDefault="00A370E4" w:rsidP="002F4E2F">
      <w:pPr>
        <w:jc w:val="both"/>
        <w:rPr>
          <w:sz w:val="28"/>
          <w:szCs w:val="28"/>
        </w:rPr>
      </w:pPr>
      <w:r>
        <w:rPr>
          <w:sz w:val="28"/>
          <w:szCs w:val="28"/>
        </w:rPr>
        <w:tab/>
      </w:r>
      <w:r>
        <w:rPr>
          <w:sz w:val="28"/>
          <w:szCs w:val="28"/>
        </w:rPr>
        <w:tab/>
      </w:r>
    </w:p>
    <w:p w:rsidR="00A370E4" w:rsidRDefault="00A370E4" w:rsidP="002F4E2F">
      <w:pPr>
        <w:jc w:val="both"/>
        <w:rPr>
          <w:sz w:val="28"/>
          <w:szCs w:val="28"/>
        </w:rPr>
      </w:pPr>
    </w:p>
    <w:p w:rsidR="00A370E4" w:rsidRDefault="00A370E4" w:rsidP="002F4E2F">
      <w:pPr>
        <w:jc w:val="both"/>
        <w:rPr>
          <w:sz w:val="28"/>
          <w:szCs w:val="28"/>
        </w:rPr>
      </w:pPr>
    </w:p>
    <w:p w:rsidR="005F7EA8" w:rsidRPr="005F7EA8" w:rsidRDefault="005F7EA8" w:rsidP="005273A1">
      <w:pPr>
        <w:jc w:val="both"/>
        <w:rPr>
          <w:sz w:val="28"/>
          <w:szCs w:val="28"/>
        </w:rPr>
      </w:pPr>
    </w:p>
    <w:sectPr w:rsidR="005F7EA8" w:rsidRPr="005F7EA8" w:rsidSect="002C28E5">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B76" w:rsidRDefault="00D26B76" w:rsidP="00D95365">
      <w:r>
        <w:separator/>
      </w:r>
    </w:p>
  </w:endnote>
  <w:endnote w:type="continuationSeparator" w:id="0">
    <w:p w:rsidR="00D26B76" w:rsidRDefault="00D26B76" w:rsidP="00D9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65" w:rsidRDefault="00D9536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65" w:rsidRDefault="00D9536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65" w:rsidRDefault="00D9536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B76" w:rsidRDefault="00D26B76" w:rsidP="00D95365">
      <w:r>
        <w:separator/>
      </w:r>
    </w:p>
  </w:footnote>
  <w:footnote w:type="continuationSeparator" w:id="0">
    <w:p w:rsidR="00D26B76" w:rsidRDefault="00D26B76" w:rsidP="00D953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65" w:rsidRDefault="00D9536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819898"/>
      <w:docPartObj>
        <w:docPartGallery w:val="Page Numbers (Top of Page)"/>
        <w:docPartUnique/>
      </w:docPartObj>
    </w:sdtPr>
    <w:sdtEndPr/>
    <w:sdtContent>
      <w:p w:rsidR="00D95365" w:rsidRDefault="00D95365">
        <w:pPr>
          <w:pStyle w:val="a3"/>
          <w:jc w:val="center"/>
        </w:pPr>
        <w:r>
          <w:fldChar w:fldCharType="begin"/>
        </w:r>
        <w:r>
          <w:instrText>PAGE   \* MERGEFORMAT</w:instrText>
        </w:r>
        <w:r>
          <w:fldChar w:fldCharType="separate"/>
        </w:r>
        <w:r w:rsidR="006776A9">
          <w:rPr>
            <w:noProof/>
          </w:rPr>
          <w:t>2</w:t>
        </w:r>
        <w:r>
          <w:fldChar w:fldCharType="end"/>
        </w:r>
      </w:p>
    </w:sdtContent>
  </w:sdt>
  <w:p w:rsidR="00D95365" w:rsidRDefault="00D9536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365" w:rsidRDefault="00D9536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C35BD"/>
    <w:rsid w:val="00000C1B"/>
    <w:rsid w:val="000228BD"/>
    <w:rsid w:val="00024F56"/>
    <w:rsid w:val="0003144C"/>
    <w:rsid w:val="00085082"/>
    <w:rsid w:val="00097C85"/>
    <w:rsid w:val="000A6C8B"/>
    <w:rsid w:val="000B787C"/>
    <w:rsid w:val="000C0507"/>
    <w:rsid w:val="000D465D"/>
    <w:rsid w:val="000E3F0D"/>
    <w:rsid w:val="000F5122"/>
    <w:rsid w:val="000F63A4"/>
    <w:rsid w:val="00107FDB"/>
    <w:rsid w:val="00137ACB"/>
    <w:rsid w:val="001825CB"/>
    <w:rsid w:val="001A7AE9"/>
    <w:rsid w:val="001C2C74"/>
    <w:rsid w:val="001C5A9F"/>
    <w:rsid w:val="00206C8B"/>
    <w:rsid w:val="00207BB5"/>
    <w:rsid w:val="0022287F"/>
    <w:rsid w:val="00260D2A"/>
    <w:rsid w:val="002703A3"/>
    <w:rsid w:val="0028292D"/>
    <w:rsid w:val="00285798"/>
    <w:rsid w:val="002C28E5"/>
    <w:rsid w:val="002C428F"/>
    <w:rsid w:val="002C60FF"/>
    <w:rsid w:val="002D35DF"/>
    <w:rsid w:val="002D6C97"/>
    <w:rsid w:val="002E5111"/>
    <w:rsid w:val="002F4E2F"/>
    <w:rsid w:val="002F5119"/>
    <w:rsid w:val="00301735"/>
    <w:rsid w:val="003069CB"/>
    <w:rsid w:val="00314B11"/>
    <w:rsid w:val="00324C43"/>
    <w:rsid w:val="003611A2"/>
    <w:rsid w:val="00362DB4"/>
    <w:rsid w:val="003B3D54"/>
    <w:rsid w:val="003C42A6"/>
    <w:rsid w:val="003C4977"/>
    <w:rsid w:val="003D2ABF"/>
    <w:rsid w:val="003E2C89"/>
    <w:rsid w:val="00411E2D"/>
    <w:rsid w:val="004175EA"/>
    <w:rsid w:val="00421450"/>
    <w:rsid w:val="00426A58"/>
    <w:rsid w:val="00472B75"/>
    <w:rsid w:val="004874E0"/>
    <w:rsid w:val="004C2610"/>
    <w:rsid w:val="004D695C"/>
    <w:rsid w:val="004E2B5B"/>
    <w:rsid w:val="004F7298"/>
    <w:rsid w:val="005273A1"/>
    <w:rsid w:val="00532EB0"/>
    <w:rsid w:val="0053449D"/>
    <w:rsid w:val="00544BB4"/>
    <w:rsid w:val="00581B0B"/>
    <w:rsid w:val="00584EF0"/>
    <w:rsid w:val="00587595"/>
    <w:rsid w:val="005A5505"/>
    <w:rsid w:val="005B334B"/>
    <w:rsid w:val="005D0E5A"/>
    <w:rsid w:val="005E076A"/>
    <w:rsid w:val="005E49ED"/>
    <w:rsid w:val="005E5EAC"/>
    <w:rsid w:val="005F7EA8"/>
    <w:rsid w:val="00604A70"/>
    <w:rsid w:val="00617196"/>
    <w:rsid w:val="0062327A"/>
    <w:rsid w:val="00633817"/>
    <w:rsid w:val="006518B8"/>
    <w:rsid w:val="006776A9"/>
    <w:rsid w:val="00687749"/>
    <w:rsid w:val="00704D1D"/>
    <w:rsid w:val="00704F25"/>
    <w:rsid w:val="00734A20"/>
    <w:rsid w:val="00737A13"/>
    <w:rsid w:val="007477EC"/>
    <w:rsid w:val="00747D6D"/>
    <w:rsid w:val="0075284E"/>
    <w:rsid w:val="0075494B"/>
    <w:rsid w:val="00767EA5"/>
    <w:rsid w:val="00786CF8"/>
    <w:rsid w:val="00787953"/>
    <w:rsid w:val="00792BED"/>
    <w:rsid w:val="007C298C"/>
    <w:rsid w:val="007C482B"/>
    <w:rsid w:val="007D0AB0"/>
    <w:rsid w:val="007E430D"/>
    <w:rsid w:val="007F14C4"/>
    <w:rsid w:val="00815124"/>
    <w:rsid w:val="0085673A"/>
    <w:rsid w:val="00864C89"/>
    <w:rsid w:val="00882B44"/>
    <w:rsid w:val="008860BC"/>
    <w:rsid w:val="00887DF7"/>
    <w:rsid w:val="008A735A"/>
    <w:rsid w:val="008C13CF"/>
    <w:rsid w:val="008C48CC"/>
    <w:rsid w:val="008C5560"/>
    <w:rsid w:val="008C57E3"/>
    <w:rsid w:val="008E7308"/>
    <w:rsid w:val="008F4A75"/>
    <w:rsid w:val="00907E28"/>
    <w:rsid w:val="0091481A"/>
    <w:rsid w:val="00950940"/>
    <w:rsid w:val="00953EBF"/>
    <w:rsid w:val="00956189"/>
    <w:rsid w:val="00956AA5"/>
    <w:rsid w:val="0096014F"/>
    <w:rsid w:val="00970B09"/>
    <w:rsid w:val="00973B1B"/>
    <w:rsid w:val="00975716"/>
    <w:rsid w:val="00985847"/>
    <w:rsid w:val="00992DB8"/>
    <w:rsid w:val="009B062C"/>
    <w:rsid w:val="009C35BD"/>
    <w:rsid w:val="009D443E"/>
    <w:rsid w:val="009D45AB"/>
    <w:rsid w:val="009E61B8"/>
    <w:rsid w:val="009F0178"/>
    <w:rsid w:val="00A12DC6"/>
    <w:rsid w:val="00A23376"/>
    <w:rsid w:val="00A26BEA"/>
    <w:rsid w:val="00A36544"/>
    <w:rsid w:val="00A370E4"/>
    <w:rsid w:val="00A378E4"/>
    <w:rsid w:val="00A4108A"/>
    <w:rsid w:val="00A74FFA"/>
    <w:rsid w:val="00A7584A"/>
    <w:rsid w:val="00A83A54"/>
    <w:rsid w:val="00A84CC7"/>
    <w:rsid w:val="00AB1167"/>
    <w:rsid w:val="00AB3718"/>
    <w:rsid w:val="00AB3D13"/>
    <w:rsid w:val="00AB56B5"/>
    <w:rsid w:val="00AC5AE2"/>
    <w:rsid w:val="00AF211C"/>
    <w:rsid w:val="00AF40F6"/>
    <w:rsid w:val="00AF567E"/>
    <w:rsid w:val="00B1663E"/>
    <w:rsid w:val="00B32CFB"/>
    <w:rsid w:val="00B67DA9"/>
    <w:rsid w:val="00B9316D"/>
    <w:rsid w:val="00BA014D"/>
    <w:rsid w:val="00BE07DA"/>
    <w:rsid w:val="00BE22E4"/>
    <w:rsid w:val="00BF4DBE"/>
    <w:rsid w:val="00C04B76"/>
    <w:rsid w:val="00C12BAF"/>
    <w:rsid w:val="00C210E3"/>
    <w:rsid w:val="00C4318C"/>
    <w:rsid w:val="00C438F8"/>
    <w:rsid w:val="00C519E4"/>
    <w:rsid w:val="00C5578E"/>
    <w:rsid w:val="00C6379D"/>
    <w:rsid w:val="00C80DCB"/>
    <w:rsid w:val="00C85599"/>
    <w:rsid w:val="00C94370"/>
    <w:rsid w:val="00CB5C18"/>
    <w:rsid w:val="00CC15F1"/>
    <w:rsid w:val="00CC1820"/>
    <w:rsid w:val="00CD00CA"/>
    <w:rsid w:val="00CD7FB0"/>
    <w:rsid w:val="00CE4605"/>
    <w:rsid w:val="00CE57D8"/>
    <w:rsid w:val="00D01987"/>
    <w:rsid w:val="00D26B76"/>
    <w:rsid w:val="00D2702A"/>
    <w:rsid w:val="00D62C2F"/>
    <w:rsid w:val="00D77770"/>
    <w:rsid w:val="00D80B54"/>
    <w:rsid w:val="00D95365"/>
    <w:rsid w:val="00DA3E28"/>
    <w:rsid w:val="00DA4676"/>
    <w:rsid w:val="00DD08A5"/>
    <w:rsid w:val="00E00FB6"/>
    <w:rsid w:val="00E3308C"/>
    <w:rsid w:val="00E34609"/>
    <w:rsid w:val="00E43AC5"/>
    <w:rsid w:val="00E47D95"/>
    <w:rsid w:val="00E549CE"/>
    <w:rsid w:val="00E5579B"/>
    <w:rsid w:val="00E72009"/>
    <w:rsid w:val="00E76625"/>
    <w:rsid w:val="00E81C87"/>
    <w:rsid w:val="00E84B32"/>
    <w:rsid w:val="00E84CC7"/>
    <w:rsid w:val="00EB5570"/>
    <w:rsid w:val="00EC7384"/>
    <w:rsid w:val="00F00288"/>
    <w:rsid w:val="00F0078A"/>
    <w:rsid w:val="00F07BD3"/>
    <w:rsid w:val="00F12675"/>
    <w:rsid w:val="00F16083"/>
    <w:rsid w:val="00F22EE2"/>
    <w:rsid w:val="00F3228F"/>
    <w:rsid w:val="00F45446"/>
    <w:rsid w:val="00F46DE4"/>
    <w:rsid w:val="00F747D8"/>
    <w:rsid w:val="00F86873"/>
    <w:rsid w:val="00FA5D0B"/>
    <w:rsid w:val="00FC2CB0"/>
    <w:rsid w:val="00FC674D"/>
    <w:rsid w:val="00FE1CDE"/>
    <w:rsid w:val="00FE2E0F"/>
    <w:rsid w:val="00FE4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5BD"/>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C35BD"/>
    <w:pPr>
      <w:widowControl w:val="0"/>
      <w:spacing w:after="0" w:line="240" w:lineRule="auto"/>
    </w:pPr>
    <w:rPr>
      <w:rFonts w:ascii="Calibri" w:eastAsia="Times New Roman" w:hAnsi="Calibri" w:cs="Times New Roman"/>
      <w:b/>
      <w:color w:val="000000"/>
      <w:szCs w:val="20"/>
      <w:lang w:eastAsia="ru-RU"/>
    </w:rPr>
  </w:style>
  <w:style w:type="paragraph" w:styleId="a3">
    <w:name w:val="header"/>
    <w:basedOn w:val="a"/>
    <w:link w:val="a4"/>
    <w:uiPriority w:val="99"/>
    <w:unhideWhenUsed/>
    <w:rsid w:val="00D95365"/>
    <w:pPr>
      <w:tabs>
        <w:tab w:val="center" w:pos="4677"/>
        <w:tab w:val="right" w:pos="9355"/>
      </w:tabs>
    </w:pPr>
  </w:style>
  <w:style w:type="character" w:customStyle="1" w:styleId="a4">
    <w:name w:val="Верхний колонтитул Знак"/>
    <w:basedOn w:val="a0"/>
    <w:link w:val="a3"/>
    <w:uiPriority w:val="99"/>
    <w:rsid w:val="00D95365"/>
    <w:rPr>
      <w:rFonts w:ascii="Times New Roman" w:eastAsia="Times New Roman" w:hAnsi="Times New Roman" w:cs="Times New Roman"/>
      <w:color w:val="000000"/>
      <w:sz w:val="24"/>
      <w:szCs w:val="20"/>
      <w:lang w:eastAsia="ru-RU"/>
    </w:rPr>
  </w:style>
  <w:style w:type="paragraph" w:styleId="a5">
    <w:name w:val="footer"/>
    <w:basedOn w:val="a"/>
    <w:link w:val="a6"/>
    <w:uiPriority w:val="99"/>
    <w:unhideWhenUsed/>
    <w:rsid w:val="00D95365"/>
    <w:pPr>
      <w:tabs>
        <w:tab w:val="center" w:pos="4677"/>
        <w:tab w:val="right" w:pos="9355"/>
      </w:tabs>
    </w:pPr>
  </w:style>
  <w:style w:type="character" w:customStyle="1" w:styleId="a6">
    <w:name w:val="Нижний колонтитул Знак"/>
    <w:basedOn w:val="a0"/>
    <w:link w:val="a5"/>
    <w:uiPriority w:val="99"/>
    <w:rsid w:val="00D95365"/>
    <w:rPr>
      <w:rFonts w:ascii="Times New Roman" w:eastAsia="Times New Roman" w:hAnsi="Times New Roman" w:cs="Times New Roman"/>
      <w:color w:val="000000"/>
      <w:sz w:val="24"/>
      <w:szCs w:val="20"/>
      <w:lang w:eastAsia="ru-RU"/>
    </w:rPr>
  </w:style>
  <w:style w:type="paragraph" w:styleId="a7">
    <w:name w:val="List Paragraph"/>
    <w:basedOn w:val="a"/>
    <w:uiPriority w:val="34"/>
    <w:qFormat/>
    <w:rsid w:val="00950940"/>
    <w:pPr>
      <w:ind w:left="720"/>
      <w:contextualSpacing/>
    </w:pPr>
  </w:style>
  <w:style w:type="paragraph" w:customStyle="1" w:styleId="formattext">
    <w:name w:val="formattext"/>
    <w:basedOn w:val="a"/>
    <w:rsid w:val="00207BB5"/>
    <w:pPr>
      <w:spacing w:before="100" w:beforeAutospacing="1" w:after="100" w:afterAutospacing="1"/>
    </w:pPr>
    <w:rPr>
      <w:color w:val="auto"/>
      <w:szCs w:val="24"/>
    </w:rPr>
  </w:style>
  <w:style w:type="character" w:styleId="a8">
    <w:name w:val="Hyperlink"/>
    <w:basedOn w:val="a0"/>
    <w:uiPriority w:val="99"/>
    <w:unhideWhenUsed/>
    <w:rsid w:val="00207BB5"/>
    <w:rPr>
      <w:color w:val="0000FF"/>
      <w:u w:val="single"/>
    </w:rPr>
  </w:style>
  <w:style w:type="paragraph" w:styleId="a9">
    <w:name w:val="Normal (Web)"/>
    <w:basedOn w:val="a"/>
    <w:uiPriority w:val="99"/>
    <w:unhideWhenUsed/>
    <w:rsid w:val="00DA4676"/>
    <w:rPr>
      <w:szCs w:val="24"/>
    </w:rPr>
  </w:style>
  <w:style w:type="character" w:customStyle="1" w:styleId="fontstyle01">
    <w:name w:val="fontstyle01"/>
    <w:basedOn w:val="a0"/>
    <w:rsid w:val="00426A58"/>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4654">
      <w:bodyDiv w:val="1"/>
      <w:marLeft w:val="0"/>
      <w:marRight w:val="0"/>
      <w:marTop w:val="0"/>
      <w:marBottom w:val="0"/>
      <w:divBdr>
        <w:top w:val="none" w:sz="0" w:space="0" w:color="auto"/>
        <w:left w:val="none" w:sz="0" w:space="0" w:color="auto"/>
        <w:bottom w:val="none" w:sz="0" w:space="0" w:color="auto"/>
        <w:right w:val="none" w:sz="0" w:space="0" w:color="auto"/>
      </w:divBdr>
    </w:div>
    <w:div w:id="236549543">
      <w:bodyDiv w:val="1"/>
      <w:marLeft w:val="0"/>
      <w:marRight w:val="0"/>
      <w:marTop w:val="0"/>
      <w:marBottom w:val="0"/>
      <w:divBdr>
        <w:top w:val="none" w:sz="0" w:space="0" w:color="auto"/>
        <w:left w:val="none" w:sz="0" w:space="0" w:color="auto"/>
        <w:bottom w:val="none" w:sz="0" w:space="0" w:color="auto"/>
        <w:right w:val="none" w:sz="0" w:space="0" w:color="auto"/>
      </w:divBdr>
    </w:div>
    <w:div w:id="240718331">
      <w:bodyDiv w:val="1"/>
      <w:marLeft w:val="0"/>
      <w:marRight w:val="0"/>
      <w:marTop w:val="0"/>
      <w:marBottom w:val="0"/>
      <w:divBdr>
        <w:top w:val="none" w:sz="0" w:space="0" w:color="auto"/>
        <w:left w:val="none" w:sz="0" w:space="0" w:color="auto"/>
        <w:bottom w:val="none" w:sz="0" w:space="0" w:color="auto"/>
        <w:right w:val="none" w:sz="0" w:space="0" w:color="auto"/>
      </w:divBdr>
    </w:div>
    <w:div w:id="259919189">
      <w:bodyDiv w:val="1"/>
      <w:marLeft w:val="0"/>
      <w:marRight w:val="0"/>
      <w:marTop w:val="0"/>
      <w:marBottom w:val="0"/>
      <w:divBdr>
        <w:top w:val="none" w:sz="0" w:space="0" w:color="auto"/>
        <w:left w:val="none" w:sz="0" w:space="0" w:color="auto"/>
        <w:bottom w:val="none" w:sz="0" w:space="0" w:color="auto"/>
        <w:right w:val="none" w:sz="0" w:space="0" w:color="auto"/>
      </w:divBdr>
    </w:div>
    <w:div w:id="432625575">
      <w:bodyDiv w:val="1"/>
      <w:marLeft w:val="0"/>
      <w:marRight w:val="0"/>
      <w:marTop w:val="0"/>
      <w:marBottom w:val="0"/>
      <w:divBdr>
        <w:top w:val="none" w:sz="0" w:space="0" w:color="auto"/>
        <w:left w:val="none" w:sz="0" w:space="0" w:color="auto"/>
        <w:bottom w:val="none" w:sz="0" w:space="0" w:color="auto"/>
        <w:right w:val="none" w:sz="0" w:space="0" w:color="auto"/>
      </w:divBdr>
    </w:div>
    <w:div w:id="606734446">
      <w:bodyDiv w:val="1"/>
      <w:marLeft w:val="0"/>
      <w:marRight w:val="0"/>
      <w:marTop w:val="0"/>
      <w:marBottom w:val="0"/>
      <w:divBdr>
        <w:top w:val="none" w:sz="0" w:space="0" w:color="auto"/>
        <w:left w:val="none" w:sz="0" w:space="0" w:color="auto"/>
        <w:bottom w:val="none" w:sz="0" w:space="0" w:color="auto"/>
        <w:right w:val="none" w:sz="0" w:space="0" w:color="auto"/>
      </w:divBdr>
    </w:div>
    <w:div w:id="745759321">
      <w:bodyDiv w:val="1"/>
      <w:marLeft w:val="0"/>
      <w:marRight w:val="0"/>
      <w:marTop w:val="0"/>
      <w:marBottom w:val="0"/>
      <w:divBdr>
        <w:top w:val="none" w:sz="0" w:space="0" w:color="auto"/>
        <w:left w:val="none" w:sz="0" w:space="0" w:color="auto"/>
        <w:bottom w:val="none" w:sz="0" w:space="0" w:color="auto"/>
        <w:right w:val="none" w:sz="0" w:space="0" w:color="auto"/>
      </w:divBdr>
    </w:div>
    <w:div w:id="754014862">
      <w:bodyDiv w:val="1"/>
      <w:marLeft w:val="0"/>
      <w:marRight w:val="0"/>
      <w:marTop w:val="0"/>
      <w:marBottom w:val="0"/>
      <w:divBdr>
        <w:top w:val="none" w:sz="0" w:space="0" w:color="auto"/>
        <w:left w:val="none" w:sz="0" w:space="0" w:color="auto"/>
        <w:bottom w:val="none" w:sz="0" w:space="0" w:color="auto"/>
        <w:right w:val="none" w:sz="0" w:space="0" w:color="auto"/>
      </w:divBdr>
    </w:div>
    <w:div w:id="810371328">
      <w:bodyDiv w:val="1"/>
      <w:marLeft w:val="0"/>
      <w:marRight w:val="0"/>
      <w:marTop w:val="0"/>
      <w:marBottom w:val="0"/>
      <w:divBdr>
        <w:top w:val="none" w:sz="0" w:space="0" w:color="auto"/>
        <w:left w:val="none" w:sz="0" w:space="0" w:color="auto"/>
        <w:bottom w:val="none" w:sz="0" w:space="0" w:color="auto"/>
        <w:right w:val="none" w:sz="0" w:space="0" w:color="auto"/>
      </w:divBdr>
    </w:div>
    <w:div w:id="812605288">
      <w:bodyDiv w:val="1"/>
      <w:marLeft w:val="0"/>
      <w:marRight w:val="0"/>
      <w:marTop w:val="0"/>
      <w:marBottom w:val="0"/>
      <w:divBdr>
        <w:top w:val="none" w:sz="0" w:space="0" w:color="auto"/>
        <w:left w:val="none" w:sz="0" w:space="0" w:color="auto"/>
        <w:bottom w:val="none" w:sz="0" w:space="0" w:color="auto"/>
        <w:right w:val="none" w:sz="0" w:space="0" w:color="auto"/>
      </w:divBdr>
    </w:div>
    <w:div w:id="1101219765">
      <w:bodyDiv w:val="1"/>
      <w:marLeft w:val="0"/>
      <w:marRight w:val="0"/>
      <w:marTop w:val="0"/>
      <w:marBottom w:val="0"/>
      <w:divBdr>
        <w:top w:val="none" w:sz="0" w:space="0" w:color="auto"/>
        <w:left w:val="none" w:sz="0" w:space="0" w:color="auto"/>
        <w:bottom w:val="none" w:sz="0" w:space="0" w:color="auto"/>
        <w:right w:val="none" w:sz="0" w:space="0" w:color="auto"/>
      </w:divBdr>
    </w:div>
    <w:div w:id="1139148437">
      <w:bodyDiv w:val="1"/>
      <w:marLeft w:val="0"/>
      <w:marRight w:val="0"/>
      <w:marTop w:val="0"/>
      <w:marBottom w:val="0"/>
      <w:divBdr>
        <w:top w:val="none" w:sz="0" w:space="0" w:color="auto"/>
        <w:left w:val="none" w:sz="0" w:space="0" w:color="auto"/>
        <w:bottom w:val="none" w:sz="0" w:space="0" w:color="auto"/>
        <w:right w:val="none" w:sz="0" w:space="0" w:color="auto"/>
      </w:divBdr>
    </w:div>
    <w:div w:id="1148085356">
      <w:bodyDiv w:val="1"/>
      <w:marLeft w:val="0"/>
      <w:marRight w:val="0"/>
      <w:marTop w:val="0"/>
      <w:marBottom w:val="0"/>
      <w:divBdr>
        <w:top w:val="none" w:sz="0" w:space="0" w:color="auto"/>
        <w:left w:val="none" w:sz="0" w:space="0" w:color="auto"/>
        <w:bottom w:val="none" w:sz="0" w:space="0" w:color="auto"/>
        <w:right w:val="none" w:sz="0" w:space="0" w:color="auto"/>
      </w:divBdr>
    </w:div>
    <w:div w:id="1285505716">
      <w:bodyDiv w:val="1"/>
      <w:marLeft w:val="0"/>
      <w:marRight w:val="0"/>
      <w:marTop w:val="0"/>
      <w:marBottom w:val="0"/>
      <w:divBdr>
        <w:top w:val="none" w:sz="0" w:space="0" w:color="auto"/>
        <w:left w:val="none" w:sz="0" w:space="0" w:color="auto"/>
        <w:bottom w:val="none" w:sz="0" w:space="0" w:color="auto"/>
        <w:right w:val="none" w:sz="0" w:space="0" w:color="auto"/>
      </w:divBdr>
    </w:div>
    <w:div w:id="1362903547">
      <w:bodyDiv w:val="1"/>
      <w:marLeft w:val="0"/>
      <w:marRight w:val="0"/>
      <w:marTop w:val="0"/>
      <w:marBottom w:val="0"/>
      <w:divBdr>
        <w:top w:val="none" w:sz="0" w:space="0" w:color="auto"/>
        <w:left w:val="none" w:sz="0" w:space="0" w:color="auto"/>
        <w:bottom w:val="none" w:sz="0" w:space="0" w:color="auto"/>
        <w:right w:val="none" w:sz="0" w:space="0" w:color="auto"/>
      </w:divBdr>
    </w:div>
    <w:div w:id="1391031517">
      <w:bodyDiv w:val="1"/>
      <w:marLeft w:val="0"/>
      <w:marRight w:val="0"/>
      <w:marTop w:val="0"/>
      <w:marBottom w:val="0"/>
      <w:divBdr>
        <w:top w:val="none" w:sz="0" w:space="0" w:color="auto"/>
        <w:left w:val="none" w:sz="0" w:space="0" w:color="auto"/>
        <w:bottom w:val="none" w:sz="0" w:space="0" w:color="auto"/>
        <w:right w:val="none" w:sz="0" w:space="0" w:color="auto"/>
      </w:divBdr>
    </w:div>
    <w:div w:id="1487824243">
      <w:bodyDiv w:val="1"/>
      <w:marLeft w:val="0"/>
      <w:marRight w:val="0"/>
      <w:marTop w:val="0"/>
      <w:marBottom w:val="0"/>
      <w:divBdr>
        <w:top w:val="none" w:sz="0" w:space="0" w:color="auto"/>
        <w:left w:val="none" w:sz="0" w:space="0" w:color="auto"/>
        <w:bottom w:val="none" w:sz="0" w:space="0" w:color="auto"/>
        <w:right w:val="none" w:sz="0" w:space="0" w:color="auto"/>
      </w:divBdr>
    </w:div>
    <w:div w:id="1591310309">
      <w:bodyDiv w:val="1"/>
      <w:marLeft w:val="0"/>
      <w:marRight w:val="0"/>
      <w:marTop w:val="0"/>
      <w:marBottom w:val="0"/>
      <w:divBdr>
        <w:top w:val="none" w:sz="0" w:space="0" w:color="auto"/>
        <w:left w:val="none" w:sz="0" w:space="0" w:color="auto"/>
        <w:bottom w:val="none" w:sz="0" w:space="0" w:color="auto"/>
        <w:right w:val="none" w:sz="0" w:space="0" w:color="auto"/>
      </w:divBdr>
    </w:div>
    <w:div w:id="1739132503">
      <w:bodyDiv w:val="1"/>
      <w:marLeft w:val="0"/>
      <w:marRight w:val="0"/>
      <w:marTop w:val="0"/>
      <w:marBottom w:val="0"/>
      <w:divBdr>
        <w:top w:val="none" w:sz="0" w:space="0" w:color="auto"/>
        <w:left w:val="none" w:sz="0" w:space="0" w:color="auto"/>
        <w:bottom w:val="none" w:sz="0" w:space="0" w:color="auto"/>
        <w:right w:val="none" w:sz="0" w:space="0" w:color="auto"/>
      </w:divBdr>
    </w:div>
    <w:div w:id="1758789764">
      <w:bodyDiv w:val="1"/>
      <w:marLeft w:val="0"/>
      <w:marRight w:val="0"/>
      <w:marTop w:val="0"/>
      <w:marBottom w:val="0"/>
      <w:divBdr>
        <w:top w:val="none" w:sz="0" w:space="0" w:color="auto"/>
        <w:left w:val="none" w:sz="0" w:space="0" w:color="auto"/>
        <w:bottom w:val="none" w:sz="0" w:space="0" w:color="auto"/>
        <w:right w:val="none" w:sz="0" w:space="0" w:color="auto"/>
      </w:divBdr>
    </w:div>
    <w:div w:id="1930651601">
      <w:bodyDiv w:val="1"/>
      <w:marLeft w:val="0"/>
      <w:marRight w:val="0"/>
      <w:marTop w:val="0"/>
      <w:marBottom w:val="0"/>
      <w:divBdr>
        <w:top w:val="none" w:sz="0" w:space="0" w:color="auto"/>
        <w:left w:val="none" w:sz="0" w:space="0" w:color="auto"/>
        <w:bottom w:val="none" w:sz="0" w:space="0" w:color="auto"/>
        <w:right w:val="none" w:sz="0" w:space="0" w:color="auto"/>
      </w:divBdr>
    </w:div>
    <w:div w:id="1932229552">
      <w:bodyDiv w:val="1"/>
      <w:marLeft w:val="0"/>
      <w:marRight w:val="0"/>
      <w:marTop w:val="0"/>
      <w:marBottom w:val="0"/>
      <w:divBdr>
        <w:top w:val="none" w:sz="0" w:space="0" w:color="auto"/>
        <w:left w:val="none" w:sz="0" w:space="0" w:color="auto"/>
        <w:bottom w:val="none" w:sz="0" w:space="0" w:color="auto"/>
        <w:right w:val="none" w:sz="0" w:space="0" w:color="auto"/>
      </w:divBdr>
    </w:div>
    <w:div w:id="1960061578">
      <w:bodyDiv w:val="1"/>
      <w:marLeft w:val="0"/>
      <w:marRight w:val="0"/>
      <w:marTop w:val="0"/>
      <w:marBottom w:val="0"/>
      <w:divBdr>
        <w:top w:val="none" w:sz="0" w:space="0" w:color="auto"/>
        <w:left w:val="none" w:sz="0" w:space="0" w:color="auto"/>
        <w:bottom w:val="none" w:sz="0" w:space="0" w:color="auto"/>
        <w:right w:val="none" w:sz="0" w:space="0" w:color="auto"/>
      </w:divBdr>
    </w:div>
    <w:div w:id="1962614222">
      <w:bodyDiv w:val="1"/>
      <w:marLeft w:val="0"/>
      <w:marRight w:val="0"/>
      <w:marTop w:val="0"/>
      <w:marBottom w:val="0"/>
      <w:divBdr>
        <w:top w:val="none" w:sz="0" w:space="0" w:color="auto"/>
        <w:left w:val="none" w:sz="0" w:space="0" w:color="auto"/>
        <w:bottom w:val="none" w:sz="0" w:space="0" w:color="auto"/>
        <w:right w:val="none" w:sz="0" w:space="0" w:color="auto"/>
      </w:divBdr>
      <w:divsChild>
        <w:div w:id="1857229304">
          <w:marLeft w:val="0"/>
          <w:marRight w:val="0"/>
          <w:marTop w:val="0"/>
          <w:marBottom w:val="0"/>
          <w:divBdr>
            <w:top w:val="none" w:sz="0" w:space="0" w:color="auto"/>
            <w:left w:val="none" w:sz="0" w:space="0" w:color="auto"/>
            <w:bottom w:val="none" w:sz="0" w:space="0" w:color="auto"/>
            <w:right w:val="none" w:sz="0" w:space="0" w:color="auto"/>
          </w:divBdr>
          <w:divsChild>
            <w:div w:id="1381055562">
              <w:marLeft w:val="0"/>
              <w:marRight w:val="0"/>
              <w:marTop w:val="0"/>
              <w:marBottom w:val="0"/>
              <w:divBdr>
                <w:top w:val="none" w:sz="0" w:space="0" w:color="auto"/>
                <w:left w:val="none" w:sz="0" w:space="0" w:color="auto"/>
                <w:bottom w:val="none" w:sz="0" w:space="0" w:color="auto"/>
                <w:right w:val="none" w:sz="0" w:space="0" w:color="auto"/>
              </w:divBdr>
              <w:divsChild>
                <w:div w:id="13278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16528">
          <w:marLeft w:val="0"/>
          <w:marRight w:val="0"/>
          <w:marTop w:val="0"/>
          <w:marBottom w:val="0"/>
          <w:divBdr>
            <w:top w:val="none" w:sz="0" w:space="0" w:color="auto"/>
            <w:left w:val="none" w:sz="0" w:space="0" w:color="auto"/>
            <w:bottom w:val="none" w:sz="0" w:space="0" w:color="auto"/>
            <w:right w:val="none" w:sz="0" w:space="0" w:color="auto"/>
          </w:divBdr>
          <w:divsChild>
            <w:div w:id="6828526">
              <w:marLeft w:val="0"/>
              <w:marRight w:val="0"/>
              <w:marTop w:val="0"/>
              <w:marBottom w:val="0"/>
              <w:divBdr>
                <w:top w:val="none" w:sz="0" w:space="0" w:color="auto"/>
                <w:left w:val="none" w:sz="0" w:space="0" w:color="auto"/>
                <w:bottom w:val="none" w:sz="0" w:space="0" w:color="auto"/>
                <w:right w:val="none" w:sz="0" w:space="0" w:color="auto"/>
              </w:divBdr>
              <w:divsChild>
                <w:div w:id="19503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72200">
      <w:bodyDiv w:val="1"/>
      <w:marLeft w:val="0"/>
      <w:marRight w:val="0"/>
      <w:marTop w:val="0"/>
      <w:marBottom w:val="0"/>
      <w:divBdr>
        <w:top w:val="none" w:sz="0" w:space="0" w:color="auto"/>
        <w:left w:val="none" w:sz="0" w:space="0" w:color="auto"/>
        <w:bottom w:val="none" w:sz="0" w:space="0" w:color="auto"/>
        <w:right w:val="none" w:sz="0" w:space="0" w:color="auto"/>
      </w:divBdr>
    </w:div>
    <w:div w:id="1972057723">
      <w:bodyDiv w:val="1"/>
      <w:marLeft w:val="0"/>
      <w:marRight w:val="0"/>
      <w:marTop w:val="0"/>
      <w:marBottom w:val="0"/>
      <w:divBdr>
        <w:top w:val="none" w:sz="0" w:space="0" w:color="auto"/>
        <w:left w:val="none" w:sz="0" w:space="0" w:color="auto"/>
        <w:bottom w:val="none" w:sz="0" w:space="0" w:color="auto"/>
        <w:right w:val="none" w:sz="0" w:space="0" w:color="auto"/>
      </w:divBdr>
    </w:div>
    <w:div w:id="1987202543">
      <w:bodyDiv w:val="1"/>
      <w:marLeft w:val="0"/>
      <w:marRight w:val="0"/>
      <w:marTop w:val="0"/>
      <w:marBottom w:val="0"/>
      <w:divBdr>
        <w:top w:val="none" w:sz="0" w:space="0" w:color="auto"/>
        <w:left w:val="none" w:sz="0" w:space="0" w:color="auto"/>
        <w:bottom w:val="none" w:sz="0" w:space="0" w:color="auto"/>
        <w:right w:val="none" w:sz="0" w:space="0" w:color="auto"/>
      </w:divBdr>
    </w:div>
    <w:div w:id="2009283536">
      <w:bodyDiv w:val="1"/>
      <w:marLeft w:val="0"/>
      <w:marRight w:val="0"/>
      <w:marTop w:val="0"/>
      <w:marBottom w:val="0"/>
      <w:divBdr>
        <w:top w:val="none" w:sz="0" w:space="0" w:color="auto"/>
        <w:left w:val="none" w:sz="0" w:space="0" w:color="auto"/>
        <w:bottom w:val="none" w:sz="0" w:space="0" w:color="auto"/>
        <w:right w:val="none" w:sz="0" w:space="0" w:color="auto"/>
      </w:divBdr>
    </w:div>
    <w:div w:id="2052682832">
      <w:bodyDiv w:val="1"/>
      <w:marLeft w:val="0"/>
      <w:marRight w:val="0"/>
      <w:marTop w:val="0"/>
      <w:marBottom w:val="0"/>
      <w:divBdr>
        <w:top w:val="none" w:sz="0" w:space="0" w:color="auto"/>
        <w:left w:val="none" w:sz="0" w:space="0" w:color="auto"/>
        <w:bottom w:val="none" w:sz="0" w:space="0" w:color="auto"/>
        <w:right w:val="none" w:sz="0" w:space="0" w:color="auto"/>
      </w:divBdr>
    </w:div>
    <w:div w:id="213686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541521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ogin.consultant.ru/link/?req=doc&amp;base=LAW&amp;n=508984&amp;dst=101128&amp;field=134&amp;date=11.02.2026"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cntd.ru/document/565415215"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910</TotalTime>
  <Pages>3</Pages>
  <Words>835</Words>
  <Characters>4760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Rudakov</dc:creator>
  <cp:keywords/>
  <dc:description/>
  <cp:lastModifiedBy>Александр</cp:lastModifiedBy>
  <cp:revision>336</cp:revision>
  <cp:lastPrinted>2025-04-08T11:35:00Z</cp:lastPrinted>
  <dcterms:created xsi:type="dcterms:W3CDTF">2022-12-23T07:18:00Z</dcterms:created>
  <dcterms:modified xsi:type="dcterms:W3CDTF">2026-02-12T06:25:00Z</dcterms:modified>
</cp:coreProperties>
</file>