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4d11532d-339e-4a29-b527-a84db066a3aa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C4056E" w:rsidTr="004444F7">
        <w:trPr>
          <w:trHeight w:hRule="exact" w:val="737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spacing w:before="120" w:after="120"/>
              <w:jc w:val="center"/>
              <w:rPr>
                <w:noProof/>
                <w:vanish/>
                <w:color w:val="4472C4"/>
                <w:sz w:val="16"/>
                <w:szCs w:val="16"/>
              </w:rPr>
            </w:pPr>
            <w:r w:rsidRPr="00693A7D">
              <w:rPr>
                <w:noProof/>
                <w:vanish/>
                <w:color w:val="4472C4"/>
                <w:sz w:val="16"/>
                <w:szCs w:val="16"/>
              </w:rPr>
              <w:drawing>
                <wp:inline distT="0" distB="0" distL="0" distR="0" wp14:anchorId="5F97717A" wp14:editId="4FE94DF4">
                  <wp:extent cx="303951" cy="3339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64430" name="emblem_blu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95" cy="89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056E" w:rsidTr="004444F7">
        <w:trPr>
          <w:trHeight w:hRule="exact" w:val="227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МИНИСТЕРСТВО ЮСТИЦИИ</w:t>
            </w:r>
          </w:p>
        </w:tc>
      </w:tr>
      <w:tr w:rsidR="00C4056E" w:rsidTr="004444F7">
        <w:trPr>
          <w:trHeight w:hRule="exact" w:val="227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jc w:val="center"/>
              <w:rPr>
                <w:vanish/>
                <w:color w:val="4472C4"/>
                <w:sz w:val="16"/>
                <w:szCs w:val="16"/>
                <w:lang w:val="en-US"/>
              </w:rPr>
            </w:pPr>
            <w:r w:rsidRPr="001A65E2">
              <w:rPr>
                <w:vanish/>
                <w:color w:val="4472C4"/>
                <w:sz w:val="16"/>
                <w:szCs w:val="16"/>
              </w:rPr>
              <w:t>РОССИЙСКОЙ ФЕДЕРАЦИИ</w:t>
            </w:r>
          </w:p>
        </w:tc>
      </w:tr>
      <w:tr w:rsidR="00C4056E" w:rsidTr="004444F7">
        <w:trPr>
          <w:trHeight w:hRule="exact" w:val="340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jc w:val="center"/>
              <w:rPr>
                <w:vanish/>
                <w:color w:val="4472C4"/>
                <w:sz w:val="28"/>
                <w:szCs w:val="28"/>
                <w:lang w:val="en-US"/>
              </w:rPr>
            </w:pPr>
            <w:r w:rsidRPr="00693A7D">
              <w:rPr>
                <w:vanish/>
                <w:color w:val="4472C4"/>
                <w:sz w:val="28"/>
                <w:szCs w:val="28"/>
              </w:rPr>
              <w:t>ЗАРЕГИСТРИРОВАНО</w:t>
            </w:r>
          </w:p>
        </w:tc>
      </w:tr>
      <w:tr w:rsidR="00C4056E" w:rsidTr="004444F7">
        <w:trPr>
          <w:trHeight w:hRule="exact" w:val="227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>Регистрационный №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C4056E" w:rsidTr="004444F7">
        <w:trPr>
          <w:trHeight w:hRule="exact" w:val="227"/>
          <w:hidden/>
        </w:trPr>
        <w:tc>
          <w:tcPr>
            <w:tcW w:w="3232" w:type="dxa"/>
          </w:tcPr>
          <w:p w:rsidR="00C4056E" w:rsidRDefault="00632BC7">
            <w:pPr>
              <w:pStyle w:val="Normale9d4d6f8-28d9-46fd-baec-549993423d13"/>
              <w:jc w:val="center"/>
              <w:rPr>
                <w:vanish/>
                <w:color w:val="4472C4"/>
                <w:sz w:val="18"/>
                <w:szCs w:val="18"/>
                <w:lang w:val="en-US"/>
              </w:rPr>
            </w:pPr>
            <w:r w:rsidRPr="001A65E2">
              <w:rPr>
                <w:vanish/>
                <w:color w:val="4472C4"/>
                <w:sz w:val="18"/>
                <w:szCs w:val="18"/>
              </w:rPr>
              <w:t xml:space="preserve">от </w:t>
            </w:r>
            <w:r>
              <w:rPr>
                <w:vanish/>
                <w:color w:val="4472C4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4d11532d-339e-4a29-b527-a84db066a3a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93D0E" w:rsidRPr="00F93D0E" w:rsidTr="001D0A6B">
        <w:trPr>
          <w:trHeight w:val="1126"/>
        </w:trPr>
        <w:tc>
          <w:tcPr>
            <w:tcW w:w="7371" w:type="dxa"/>
          </w:tcPr>
          <w:p w:rsidR="00C4056E" w:rsidRPr="00F93D0E" w:rsidRDefault="00632BC7">
            <w:pPr>
              <w:pStyle w:val="Normale9d4d6f8-28d9-46fd-baec-549993423d13"/>
              <w:jc w:val="center"/>
              <w:rPr>
                <w:noProof/>
                <w:color w:val="auto"/>
                <w:lang w:val="en-US"/>
              </w:rPr>
            </w:pPr>
            <w:r w:rsidRPr="00F93D0E">
              <w:rPr>
                <w:noProof/>
                <w:color w:val="auto"/>
              </w:rPr>
              <w:drawing>
                <wp:inline distT="0" distB="0" distL="0" distR="0" wp14:anchorId="4460746A" wp14:editId="435EDA21">
                  <wp:extent cx="639062" cy="635000"/>
                  <wp:effectExtent l="0" t="0" r="0" b="0"/>
                  <wp:docPr id="1" name="Drawing 1" descr="emble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062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56E" w:rsidRPr="00F93D0E" w:rsidRDefault="00632BC7">
      <w:pPr>
        <w:pStyle w:val="Normale9d4d6f8-28d9-46fd-baec-549993423d13"/>
        <w:jc w:val="center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МИНИСТЕРСТВО КУЛЬТУРЫ КУРСКОЙ ОБЛАСТИ</w:t>
      </w:r>
    </w:p>
    <w:p w:rsidR="00C4056E" w:rsidRPr="00F93D0E" w:rsidRDefault="00C4056E">
      <w:pPr>
        <w:pStyle w:val="Normale9d4d6f8-28d9-46fd-baec-549993423d13"/>
        <w:jc w:val="center"/>
        <w:rPr>
          <w:iCs/>
          <w:color w:val="auto"/>
          <w:sz w:val="28"/>
        </w:rPr>
      </w:pPr>
    </w:p>
    <w:p w:rsidR="00C4056E" w:rsidRPr="00F93D0E" w:rsidRDefault="00F93D0E">
      <w:pPr>
        <w:pStyle w:val="Normale9d4d6f8-28d9-46fd-baec-549993423d13"/>
        <w:jc w:val="center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ПРИКАЗ</w:t>
      </w:r>
    </w:p>
    <w:p w:rsidR="00C4056E" w:rsidRPr="00F93D0E" w:rsidRDefault="00C4056E">
      <w:pPr>
        <w:pStyle w:val="Normale9d4d6f8-28d9-46fd-baec-549993423d13"/>
        <w:jc w:val="center"/>
        <w:rPr>
          <w:iCs/>
          <w:color w:val="auto"/>
          <w:sz w:val="28"/>
        </w:rPr>
      </w:pPr>
    </w:p>
    <w:p w:rsidR="00C4056E" w:rsidRPr="00F93D0E" w:rsidRDefault="00C4056E">
      <w:pPr>
        <w:pStyle w:val="Normale9d4d6f8-28d9-46fd-baec-549993423d13"/>
        <w:jc w:val="center"/>
        <w:rPr>
          <w:iCs/>
          <w:color w:val="auto"/>
          <w:sz w:val="28"/>
        </w:rPr>
      </w:pPr>
    </w:p>
    <w:tbl>
      <w:tblPr>
        <w:tblStyle w:val="TableGrid4d11532d-339e-4a29-b527-a84db066a3aa"/>
        <w:tblW w:w="0" w:type="auto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F93D0E" w:rsidRPr="00F93D0E"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C4056E" w:rsidRPr="00F93D0E" w:rsidRDefault="00F93D0E">
            <w:pPr>
              <w:pStyle w:val="Normale9d4d6f8-28d9-46fd-baec-549993423d13"/>
              <w:jc w:val="both"/>
              <w:rPr>
                <w:iCs/>
                <w:color w:val="auto"/>
                <w:sz w:val="28"/>
              </w:rPr>
            </w:pPr>
            <w:r w:rsidRPr="00F93D0E">
              <w:rPr>
                <w:iCs/>
                <w:color w:val="auto"/>
                <w:sz w:val="28"/>
              </w:rPr>
              <w:t>_______________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C4056E" w:rsidRPr="00F93D0E" w:rsidRDefault="00632BC7" w:rsidP="00F93D0E">
            <w:pPr>
              <w:pStyle w:val="Normale9d4d6f8-28d9-46fd-baec-549993423d13"/>
              <w:ind w:left="1325"/>
              <w:jc w:val="right"/>
              <w:rPr>
                <w:iCs/>
                <w:color w:val="auto"/>
                <w:sz w:val="28"/>
              </w:rPr>
            </w:pPr>
            <w:r w:rsidRPr="00F93D0E">
              <w:rPr>
                <w:iCs/>
                <w:color w:val="auto"/>
                <w:sz w:val="28"/>
              </w:rPr>
              <w:t xml:space="preserve">№ </w:t>
            </w:r>
            <w:r w:rsidR="00F93D0E" w:rsidRPr="00F93D0E">
              <w:rPr>
                <w:iCs/>
                <w:color w:val="auto"/>
                <w:sz w:val="28"/>
              </w:rPr>
              <w:t>___________</w:t>
            </w:r>
          </w:p>
        </w:tc>
      </w:tr>
    </w:tbl>
    <w:p w:rsidR="00C4056E" w:rsidRPr="00F93D0E" w:rsidRDefault="00632BC7">
      <w:pPr>
        <w:pStyle w:val="Normale9d4d6f8-28d9-46fd-baec-549993423d13"/>
        <w:ind w:firstLine="993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ab/>
      </w:r>
    </w:p>
    <w:p w:rsidR="00C4056E" w:rsidRDefault="00C4056E">
      <w:pPr>
        <w:pStyle w:val="Normale9d4d6f8-28d9-46fd-baec-549993423d13"/>
        <w:ind w:firstLine="993"/>
        <w:rPr>
          <w:b/>
          <w:iCs/>
          <w:sz w:val="28"/>
        </w:rPr>
      </w:pPr>
    </w:p>
    <w:p w:rsidR="00C4056E" w:rsidRDefault="00F93D0E" w:rsidP="00F83161">
      <w:pPr>
        <w:pStyle w:val="Normale9d4d6f8-28d9-46fd-baec-549993423d13"/>
        <w:jc w:val="center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г. Курск</w:t>
      </w:r>
    </w:p>
    <w:p w:rsidR="00F83161" w:rsidRPr="00F83161" w:rsidRDefault="00F83161" w:rsidP="00F83161">
      <w:pPr>
        <w:pStyle w:val="Normale9d4d6f8-28d9-46fd-baec-549993423d13"/>
        <w:jc w:val="center"/>
        <w:rPr>
          <w:iCs/>
          <w:color w:val="auto"/>
          <w:sz w:val="28"/>
        </w:rPr>
      </w:pPr>
    </w:p>
    <w:p w:rsidR="00C4056E" w:rsidRPr="00F93D0E" w:rsidRDefault="00632BC7">
      <w:pPr>
        <w:pStyle w:val="Normale9d4d6f8-28d9-46fd-baec-549993423d13"/>
        <w:jc w:val="center"/>
        <w:rPr>
          <w:b/>
          <w:iCs/>
          <w:color w:val="auto"/>
          <w:sz w:val="28"/>
        </w:rPr>
      </w:pPr>
      <w:r w:rsidRPr="00F93D0E">
        <w:rPr>
          <w:b/>
          <w:iCs/>
          <w:color w:val="auto"/>
          <w:sz w:val="28"/>
        </w:rPr>
        <w:t>Об утверждении Административного регламента</w:t>
      </w:r>
    </w:p>
    <w:p w:rsidR="00C4056E" w:rsidRPr="00F93D0E" w:rsidRDefault="00632BC7">
      <w:pPr>
        <w:pStyle w:val="Normale9d4d6f8-28d9-46fd-baec-549993423d13"/>
        <w:jc w:val="center"/>
        <w:rPr>
          <w:b/>
          <w:iCs/>
          <w:color w:val="auto"/>
          <w:sz w:val="28"/>
        </w:rPr>
      </w:pPr>
      <w:r w:rsidRPr="00F93D0E">
        <w:rPr>
          <w:b/>
          <w:iCs/>
          <w:color w:val="auto"/>
          <w:sz w:val="28"/>
        </w:rPr>
        <w:t>Министерства культуры Курской области по предоставлению государственной услуги «Оценка качества оказания общественно полезных услуг социально ориентированной некоммерческой организацией»</w:t>
      </w:r>
    </w:p>
    <w:p w:rsidR="00C4056E" w:rsidRPr="00F93D0E" w:rsidRDefault="00C4056E">
      <w:pPr>
        <w:pStyle w:val="Normale9d4d6f8-28d9-46fd-baec-549993423d13"/>
        <w:ind w:firstLine="709"/>
        <w:rPr>
          <w:iCs/>
          <w:color w:val="auto"/>
          <w:sz w:val="28"/>
        </w:rPr>
      </w:pPr>
    </w:p>
    <w:p w:rsidR="00F93D0E" w:rsidRDefault="000C052B">
      <w:pPr>
        <w:pStyle w:val="Normale9d4d6f8-28d9-46fd-baec-549993423d13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Style w:val="fontstyle01"/>
          <w:rFonts w:eastAsiaTheme="majorEastAsia"/>
        </w:rPr>
        <w:t>В соответствии с Федеральным законом от 27 июля 2010 года № 210-ФЗ «Об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организации предоставления государственных и муниципальных услуг»,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постановлением Правительства Российской Федерации от 26.01.2017 № 89 «О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реестре некоммерческих организаций - исполнителей общественно полезных услуг»,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постановлением Администрации Курской области от 19 апреля 2022 года № 441-па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«Об утверждении Порядка разработки и утверждения административных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регламентов предоставления государственных услуг и признании утратившими силу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некоторых актов Администрации Курской области» ПРИКАЗЫВАЮ:</w:t>
      </w:r>
    </w:p>
    <w:p w:rsidR="00F93D0E" w:rsidRPr="00F83161" w:rsidRDefault="000C052B">
      <w:pPr>
        <w:pStyle w:val="Normale9d4d6f8-28d9-46fd-baec-549993423d13"/>
        <w:ind w:firstLine="709"/>
        <w:jc w:val="both"/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1. Утвердить прилагаемый Административный регламент Министерства</w:t>
      </w:r>
      <w:r w:rsidR="00F93D0E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культуры Курской области по предос</w:t>
      </w:r>
      <w:r w:rsidR="00F93D0E">
        <w:rPr>
          <w:rStyle w:val="fontstyle01"/>
          <w:rFonts w:eastAsiaTheme="majorEastAsia"/>
        </w:rPr>
        <w:t xml:space="preserve">тавлению государственной услуги </w:t>
      </w:r>
      <w:r>
        <w:rPr>
          <w:rStyle w:val="fontstyle01"/>
          <w:rFonts w:eastAsiaTheme="majorEastAsia"/>
        </w:rPr>
        <w:t>«Оценка</w:t>
      </w:r>
      <w:r w:rsidR="0060058F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качества оказания общественно полезных услуг социально ориентированной</w:t>
      </w:r>
      <w:r w:rsidR="0060058F">
        <w:rPr>
          <w:rFonts w:ascii="TimesNewRomanPSMT" w:hAnsi="TimesNewRomanPSMT"/>
          <w:sz w:val="28"/>
          <w:szCs w:val="28"/>
        </w:rPr>
        <w:t xml:space="preserve"> </w:t>
      </w:r>
      <w:r>
        <w:rPr>
          <w:rStyle w:val="fontstyle01"/>
          <w:rFonts w:eastAsiaTheme="majorEastAsia"/>
        </w:rPr>
        <w:t>некоммерческой организацией».</w:t>
      </w:r>
    </w:p>
    <w:p w:rsidR="00F83161" w:rsidRPr="00F83161" w:rsidRDefault="00F83161">
      <w:pPr>
        <w:pStyle w:val="Normale9d4d6f8-28d9-46fd-baec-549993423d13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2. Приказ Министерства культуры К</w:t>
      </w:r>
      <w:r>
        <w:rPr>
          <w:rFonts w:ascii="TimesNewRomanPSMT" w:hAnsi="TimesNewRomanPSMT" w:hint="eastAsia"/>
          <w:sz w:val="28"/>
          <w:szCs w:val="28"/>
        </w:rPr>
        <w:t>у</w:t>
      </w:r>
      <w:r>
        <w:rPr>
          <w:rFonts w:ascii="TimesNewRomanPSMT" w:hAnsi="TimesNewRomanPSMT"/>
          <w:sz w:val="28"/>
          <w:szCs w:val="28"/>
        </w:rPr>
        <w:t xml:space="preserve">рской области от 10.04.2025 </w:t>
      </w:r>
      <w:r>
        <w:rPr>
          <w:rFonts w:ascii="TimesNewRomanPSMT" w:hAnsi="TimesNewRomanPSMT"/>
          <w:sz w:val="28"/>
          <w:szCs w:val="28"/>
        </w:rPr>
        <w:br/>
        <w:t>№ 05-05/143 «Об утверждении Административного регламента Министерства культуры Курской области по предоставлению государственной услуги «Оценка качества оказания общественно полезных услуг социально ориентированной некоммерческой организацией» признать утратившим силу.</w:t>
      </w:r>
    </w:p>
    <w:p w:rsidR="00F83161" w:rsidRPr="00EE4131" w:rsidRDefault="00F83161" w:rsidP="00F83161">
      <w:pPr>
        <w:pStyle w:val="Normale9d4d6f8-28d9-46fd-baec-549993423d13"/>
        <w:ind w:firstLine="709"/>
        <w:jc w:val="both"/>
        <w:rPr>
          <w:rStyle w:val="fontstyle01"/>
          <w:rFonts w:eastAsiaTheme="majorEastAsia"/>
          <w:color w:val="auto"/>
        </w:rPr>
      </w:pPr>
      <w:r w:rsidRPr="00EE4131">
        <w:rPr>
          <w:rStyle w:val="fontstyle01"/>
          <w:rFonts w:eastAsiaTheme="majorEastAsia"/>
          <w:color w:val="auto"/>
        </w:rPr>
        <w:t>3</w:t>
      </w:r>
      <w:r w:rsidR="000C052B" w:rsidRPr="00EE4131">
        <w:rPr>
          <w:rStyle w:val="fontstyle01"/>
          <w:rFonts w:eastAsiaTheme="majorEastAsia"/>
          <w:color w:val="auto"/>
        </w:rPr>
        <w:t xml:space="preserve">. </w:t>
      </w:r>
      <w:r w:rsidR="0060058F" w:rsidRPr="00EE4131">
        <w:rPr>
          <w:rStyle w:val="fontstyle01"/>
          <w:rFonts w:eastAsiaTheme="majorEastAsia"/>
          <w:color w:val="auto"/>
        </w:rPr>
        <w:t xml:space="preserve">Настоящий приказ вступает в силу с </w:t>
      </w:r>
      <w:r w:rsidR="00E834E0" w:rsidRPr="00EE4131">
        <w:rPr>
          <w:rStyle w:val="fontstyle01"/>
          <w:rFonts w:eastAsiaTheme="majorEastAsia"/>
          <w:color w:val="auto"/>
        </w:rPr>
        <w:t>01.04.2026.</w:t>
      </w:r>
    </w:p>
    <w:p w:rsidR="0060058F" w:rsidRPr="00F83161" w:rsidRDefault="0060058F" w:rsidP="00F83161">
      <w:pPr>
        <w:pStyle w:val="Normale9d4d6f8-28d9-46fd-baec-549993423d13"/>
        <w:ind w:firstLine="709"/>
        <w:jc w:val="both"/>
        <w:rPr>
          <w:rFonts w:ascii="TimesNewRomanPSMT" w:eastAsiaTheme="majorEastAsia" w:hAnsi="TimesNewRomanPSMT"/>
          <w:sz w:val="28"/>
          <w:szCs w:val="28"/>
        </w:rPr>
      </w:pPr>
    </w:p>
    <w:tbl>
      <w:tblPr>
        <w:tblStyle w:val="TableGrid4d11532d-339e-4a29-b527-a84db066a3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64"/>
        <w:gridCol w:w="3827"/>
        <w:gridCol w:w="3260"/>
      </w:tblGrid>
      <w:tr w:rsidR="00F93D0E" w:rsidRPr="00F93D0E"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</w:tcPr>
          <w:p w:rsidR="00C4056E" w:rsidRPr="00F93D0E" w:rsidRDefault="00F93D0E">
            <w:pPr>
              <w:pStyle w:val="Normale9d4d6f8-28d9-46fd-baec-549993423d13"/>
              <w:keepNext/>
              <w:jc w:val="both"/>
              <w:rPr>
                <w:iCs/>
                <w:color w:val="auto"/>
                <w:sz w:val="28"/>
              </w:rPr>
            </w:pPr>
            <w:r w:rsidRPr="00F93D0E">
              <w:rPr>
                <w:iCs/>
                <w:color w:val="auto"/>
                <w:sz w:val="28"/>
              </w:rPr>
              <w:t>Министр культуры Курской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4056E" w:rsidRPr="00F93D0E" w:rsidRDefault="00C4056E">
            <w:pPr>
              <w:pStyle w:val="Normale9d4d6f8-28d9-46fd-baec-549993423d13"/>
              <w:keepNext/>
              <w:ind w:right="-114"/>
              <w:jc w:val="center"/>
              <w:rPr>
                <w:iCs/>
                <w:color w:val="auto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4056E" w:rsidRPr="00F93D0E" w:rsidRDefault="00F93D0E">
            <w:pPr>
              <w:pStyle w:val="Normale9d4d6f8-28d9-46fd-baec-549993423d13"/>
              <w:keepNext/>
              <w:ind w:right="-114"/>
              <w:jc w:val="right"/>
              <w:rPr>
                <w:iCs/>
                <w:color w:val="auto"/>
                <w:sz w:val="28"/>
              </w:rPr>
            </w:pPr>
            <w:r w:rsidRPr="00F93D0E">
              <w:rPr>
                <w:iCs/>
                <w:color w:val="auto"/>
                <w:sz w:val="28"/>
              </w:rPr>
              <w:t>А.И. Конорев</w:t>
            </w:r>
          </w:p>
        </w:tc>
      </w:tr>
    </w:tbl>
    <w:p w:rsidR="00C4056E" w:rsidRPr="00F83161" w:rsidRDefault="00C4056E" w:rsidP="00F83161">
      <w:pPr>
        <w:pStyle w:val="Normale9d4d6f8-28d9-46fd-baec-549993423d13"/>
        <w:spacing w:after="160" w:line="259" w:lineRule="auto"/>
      </w:pPr>
    </w:p>
    <w:p w:rsidR="00F93D0E" w:rsidRPr="00F93D0E" w:rsidRDefault="00632BC7">
      <w:pPr>
        <w:pStyle w:val="Normale9d4d6f8-28d9-46fd-baec-549993423d13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proofErr w:type="gramStart"/>
      <w:r w:rsidRPr="00F93D0E">
        <w:rPr>
          <w:iCs/>
          <w:color w:val="auto"/>
          <w:sz w:val="28"/>
        </w:rPr>
        <w:lastRenderedPageBreak/>
        <w:t>Утвержден</w:t>
      </w:r>
      <w:proofErr w:type="gramEnd"/>
      <w:r w:rsidRPr="00F93D0E">
        <w:rPr>
          <w:iCs/>
          <w:color w:val="auto"/>
          <w:sz w:val="28"/>
        </w:rPr>
        <w:t xml:space="preserve"> </w:t>
      </w:r>
      <w:r w:rsidR="00F93D0E" w:rsidRPr="00F93D0E">
        <w:rPr>
          <w:iCs/>
          <w:color w:val="auto"/>
          <w:sz w:val="28"/>
        </w:rPr>
        <w:t>приказом</w:t>
      </w:r>
      <w:r w:rsidRPr="00F93D0E">
        <w:rPr>
          <w:iCs/>
          <w:color w:val="auto"/>
          <w:sz w:val="28"/>
        </w:rPr>
        <w:t xml:space="preserve"> Министерства культуры Курской области от</w:t>
      </w:r>
      <w:r w:rsidRPr="00F93D0E">
        <w:rPr>
          <w:iCs/>
          <w:color w:val="auto"/>
          <w:sz w:val="28"/>
          <w:lang w:val="en-US"/>
        </w:rPr>
        <w:t> </w:t>
      </w:r>
      <w:r w:rsidR="00F93D0E" w:rsidRPr="00F93D0E">
        <w:rPr>
          <w:iCs/>
          <w:color w:val="auto"/>
          <w:sz w:val="28"/>
        </w:rPr>
        <w:t>________</w:t>
      </w:r>
    </w:p>
    <w:p w:rsidR="00C4056E" w:rsidRPr="00F93D0E" w:rsidRDefault="00632BC7">
      <w:pPr>
        <w:pStyle w:val="Normale9d4d6f8-28d9-46fd-baec-549993423d13"/>
        <w:tabs>
          <w:tab w:val="left" w:pos="284"/>
          <w:tab w:val="left" w:pos="1134"/>
        </w:tabs>
        <w:ind w:left="5670" w:right="-1"/>
        <w:contextualSpacing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№</w:t>
      </w:r>
      <w:r w:rsidRPr="00F93D0E">
        <w:rPr>
          <w:iCs/>
          <w:color w:val="auto"/>
          <w:sz w:val="28"/>
          <w:lang w:val="en-US"/>
        </w:rPr>
        <w:t> </w:t>
      </w:r>
      <w:r w:rsidR="00F93D0E" w:rsidRPr="00F93D0E">
        <w:rPr>
          <w:iCs/>
          <w:color w:val="auto"/>
          <w:sz w:val="28"/>
        </w:rPr>
        <w:t>__________</w:t>
      </w:r>
    </w:p>
    <w:p w:rsidR="00C4056E" w:rsidRPr="00F93D0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rPr>
          <w:iCs/>
          <w:color w:val="auto"/>
          <w:sz w:val="28"/>
        </w:rPr>
      </w:pPr>
    </w:p>
    <w:p w:rsidR="00C4056E" w:rsidRPr="00F93D0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93D0E">
        <w:rPr>
          <w:b/>
          <w:iCs/>
          <w:color w:val="auto"/>
          <w:sz w:val="28"/>
        </w:rPr>
        <w:t>Административный регламент</w:t>
      </w:r>
    </w:p>
    <w:p w:rsidR="00C4056E" w:rsidRPr="00F93D0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</w:rPr>
      </w:pPr>
      <w:r w:rsidRPr="00F93D0E">
        <w:rPr>
          <w:b/>
          <w:bCs/>
          <w:color w:val="auto"/>
          <w:sz w:val="28"/>
          <w:szCs w:val="28"/>
        </w:rPr>
        <w:t>Министерства культуры Курской области</w:t>
      </w:r>
      <w:r w:rsidRPr="00F93D0E">
        <w:rPr>
          <w:b/>
          <w:iCs/>
          <w:color w:val="auto"/>
          <w:sz w:val="28"/>
        </w:rPr>
        <w:t xml:space="preserve"> по предоставлению государственной услуги «Оценка качества оказания общественно полезных услуг социально ориентированной некоммерческой организацией»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I. Общие положения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C4056E" w:rsidRPr="00F93D0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Настоящий Административный регламент устанавливает порядок и стандарт предоставления государственной услуги «Оценка качества оказания общественно полезных услуг социально ориентированной некоммерческой организацией»</w:t>
      </w:r>
      <w:r w:rsidR="00F93D0E" w:rsidRPr="00F93D0E">
        <w:rPr>
          <w:iCs/>
          <w:color w:val="auto"/>
          <w:sz w:val="28"/>
        </w:rPr>
        <w:t xml:space="preserve"> (далее – Услуга)</w:t>
      </w:r>
      <w:r w:rsidRPr="00F93D0E">
        <w:rPr>
          <w:iCs/>
          <w:color w:val="auto"/>
          <w:sz w:val="28"/>
        </w:rPr>
        <w:t>.</w:t>
      </w:r>
    </w:p>
    <w:p w:rsidR="00F5393F" w:rsidRPr="00F5393F" w:rsidRDefault="00632BC7" w:rsidP="00F5393F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F5393F">
        <w:rPr>
          <w:iCs/>
          <w:color w:val="auto"/>
          <w:sz w:val="28"/>
        </w:rPr>
        <w:t>Услуга предоставляется следующей категории заявителей:</w:t>
      </w:r>
      <w:r w:rsidRPr="00F5393F">
        <w:rPr>
          <w:color w:val="auto"/>
          <w:sz w:val="28"/>
          <w:szCs w:val="28"/>
        </w:rPr>
        <w:t> </w:t>
      </w:r>
      <w:r w:rsidRPr="00F5393F">
        <w:rPr>
          <w:iCs/>
          <w:color w:val="auto"/>
          <w:sz w:val="28"/>
        </w:rPr>
        <w:t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пр</w:t>
      </w:r>
      <w:r w:rsidR="00F5393F">
        <w:rPr>
          <w:iCs/>
          <w:color w:val="auto"/>
          <w:sz w:val="28"/>
        </w:rPr>
        <w:t>едшествующих выдаче заключения.</w:t>
      </w:r>
    </w:p>
    <w:p w:rsidR="00C4056E" w:rsidRPr="00F5393F" w:rsidRDefault="00632BC7" w:rsidP="00F5393F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  <w:szCs w:val="28"/>
        </w:rPr>
      </w:pPr>
      <w:r w:rsidRPr="00F5393F">
        <w:rPr>
          <w:iCs/>
          <w:sz w:val="28"/>
          <w:szCs w:val="28"/>
        </w:rPr>
        <w:t>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1"/>
      </w:r>
      <w:r w:rsidRPr="00F5393F">
        <w:rPr>
          <w:iCs/>
          <w:sz w:val="28"/>
          <w:szCs w:val="28"/>
        </w:rPr>
        <w:t xml:space="preserve"> (далее – Единый портал).</w:t>
      </w:r>
    </w:p>
    <w:p w:rsidR="00C4056E" w:rsidRDefault="00C4056E">
      <w:pPr>
        <w:pStyle w:val="ListParagraph6f8240a1-4554-4915-ba5a-245309712b3a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II. Стандарт предоставления Услуги</w:t>
      </w: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Наименование Услуги</w:t>
      </w:r>
    </w:p>
    <w:p w:rsidR="00C4056E" w:rsidRPr="00F93D0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C4056E" w:rsidRPr="00F93D0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F93D0E">
        <w:rPr>
          <w:iCs/>
          <w:color w:val="auto"/>
          <w:sz w:val="28"/>
          <w:szCs w:val="28"/>
        </w:rPr>
        <w:t>Оценка качества оказания общественно полезных услуг социально ориентированной некоммерческой организацией.</w:t>
      </w:r>
    </w:p>
    <w:p w:rsidR="00C4056E" w:rsidRPr="00F93D0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C4056E" w:rsidRPr="00F93D0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  <w:r w:rsidRPr="00F93D0E">
        <w:rPr>
          <w:b/>
          <w:iCs/>
          <w:color w:val="auto"/>
          <w:sz w:val="28"/>
          <w:szCs w:val="28"/>
        </w:rPr>
        <w:t>Наименование органа, предоставляющего Услугу</w:t>
      </w:r>
    </w:p>
    <w:p w:rsidR="00C4056E" w:rsidRPr="00F93D0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auto"/>
          <w:sz w:val="28"/>
          <w:szCs w:val="28"/>
        </w:rPr>
      </w:pPr>
    </w:p>
    <w:p w:rsidR="00C4056E" w:rsidRPr="00F93D0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  <w:szCs w:val="28"/>
        </w:rPr>
      </w:pPr>
      <w:r w:rsidRPr="00F93D0E">
        <w:rPr>
          <w:color w:val="auto"/>
          <w:sz w:val="28"/>
          <w:szCs w:val="28"/>
        </w:rPr>
        <w:t xml:space="preserve"> Услугу предоставляет Министерство культуры Курской области (далее – Орган власти)</w:t>
      </w:r>
      <w:r w:rsidRPr="00F93D0E">
        <w:rPr>
          <w:iCs/>
          <w:color w:val="auto"/>
          <w:sz w:val="28"/>
          <w:szCs w:val="28"/>
        </w:rPr>
        <w:t>.</w:t>
      </w:r>
    </w:p>
    <w:p w:rsidR="003F433F" w:rsidRDefault="003F433F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 w:rsidRPr="000D00BB">
        <w:rPr>
          <w:b/>
          <w:iCs/>
          <w:sz w:val="28"/>
          <w:szCs w:val="28"/>
        </w:rPr>
        <w:t>Результат предоставления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</w:p>
    <w:p w:rsidR="00C4056E" w:rsidRPr="00F93D0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 xml:space="preserve">   При обращении заявителя за Оценкой качества оказания социально ориентированной некоммерческой организацией общественно полезных услуг результатами предоставления Услуги являются: </w:t>
      </w:r>
    </w:p>
    <w:p w:rsidR="00C4056E" w:rsidRPr="00F93D0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а) заключение о соответствии качества оказываемых социально ориентированно некоммерческой организацией общественно полезных услуг установленным критериям;</w:t>
      </w:r>
    </w:p>
    <w:p w:rsidR="00C4056E" w:rsidRPr="00F93D0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б) отказ в выдаче заявителю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C4056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C4056E" w:rsidRPr="00F93D0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 xml:space="preserve">   При обращении заявителя за Исправлением допущенных ошибок и (или) опечаток в выданных в результате предоставления Услуги документах результатами предоставления Услуги являются: </w:t>
      </w:r>
    </w:p>
    <w:p w:rsidR="00C4056E" w:rsidRPr="00F93D0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а) уведомление об отказе в исправлении допущенных опечаток и (или) ошибок в выданном заключении о соответствии качества оказываемых социально ориентированной некоммерческой организацией общественно полезных услуг установленным критериям;</w:t>
      </w:r>
    </w:p>
    <w:p w:rsidR="00C4056E" w:rsidRPr="00F93D0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F93D0E">
        <w:rPr>
          <w:iCs/>
          <w:color w:val="auto"/>
          <w:sz w:val="28"/>
        </w:rPr>
        <w:t>б) исправленное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критериям.</w:t>
      </w:r>
    </w:p>
    <w:p w:rsidR="00C4056E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sz w:val="28"/>
        </w:rPr>
      </w:pPr>
      <w:r w:rsidRPr="00A40829">
        <w:rPr>
          <w:iCs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C4056E" w:rsidRPr="00AE7C30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AE7C30">
        <w:rPr>
          <w:iCs/>
          <w:color w:val="auto"/>
          <w:sz w:val="28"/>
        </w:rPr>
        <w:t xml:space="preserve">Результаты предоставления Услуги </w:t>
      </w:r>
      <w:r w:rsidR="00F5393F">
        <w:rPr>
          <w:iCs/>
          <w:color w:val="auto"/>
          <w:sz w:val="28"/>
        </w:rPr>
        <w:t>предоставляются</w:t>
      </w:r>
      <w:r w:rsidRPr="00AE7C30">
        <w:rPr>
          <w:iCs/>
          <w:color w:val="auto"/>
          <w:sz w:val="28"/>
        </w:rPr>
        <w:t xml:space="preserve"> </w:t>
      </w:r>
      <w:r w:rsidRPr="00AE7C30">
        <w:rPr>
          <w:color w:val="auto"/>
          <w:sz w:val="28"/>
          <w:szCs w:val="28"/>
        </w:rPr>
        <w:t>в МФЦ.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 w:rsidRPr="003F0937">
        <w:rPr>
          <w:b/>
          <w:iCs/>
          <w:sz w:val="28"/>
        </w:rPr>
        <w:t>Срок предоставления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</w:p>
    <w:p w:rsidR="00C4056E" w:rsidRPr="009E0061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FF0000"/>
          <w:sz w:val="28"/>
        </w:rPr>
      </w:pPr>
      <w:r w:rsidRPr="00102230">
        <w:rPr>
          <w:iCs/>
          <w:color w:val="auto"/>
          <w:sz w:val="28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  </w:t>
      </w:r>
      <w:r w:rsidRPr="000C052B">
        <w:rPr>
          <w:iCs/>
          <w:color w:val="auto"/>
          <w:sz w:val="28"/>
        </w:rPr>
        <w:t>30 календарных дней</w:t>
      </w:r>
      <w:r w:rsidR="00AE7C30">
        <w:rPr>
          <w:iCs/>
          <w:color w:val="auto"/>
          <w:sz w:val="28"/>
        </w:rPr>
        <w:t>.</w:t>
      </w:r>
    </w:p>
    <w:p w:rsidR="00C4056E" w:rsidRDefault="00C4056E">
      <w:pPr>
        <w:pStyle w:val="ListParagraph6f8240a1-4554-4915-ba5a-245309712b3a"/>
        <w:tabs>
          <w:tab w:val="left" w:pos="284"/>
          <w:tab w:val="left" w:pos="1134"/>
        </w:tabs>
        <w:ind w:left="851" w:right="-1"/>
        <w:jc w:val="both"/>
        <w:rPr>
          <w:iCs/>
          <w:color w:val="auto"/>
          <w:sz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</w:t>
      </w:r>
      <w:r w:rsidRPr="00B328B9">
        <w:rPr>
          <w:b/>
          <w:iCs/>
          <w:sz w:val="28"/>
        </w:rPr>
        <w:t>перечень</w:t>
      </w:r>
      <w:r w:rsidRPr="00DB01CD">
        <w:rPr>
          <w:b/>
          <w:sz w:val="28"/>
          <w:szCs w:val="28"/>
        </w:rPr>
        <w:t xml:space="preserve"> оснований для отказа в приеме</w:t>
      </w:r>
      <w:r>
        <w:br/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4056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Основания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отказа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в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приеме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документов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необходимых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2F34CC">
        <w:rPr>
          <w:sz w:val="28"/>
          <w:szCs w:val="28"/>
        </w:rPr>
        <w:t xml:space="preserve">, </w:t>
      </w:r>
      <w:r w:rsidRPr="00DB01CD">
        <w:rPr>
          <w:sz w:val="28"/>
          <w:szCs w:val="28"/>
        </w:rPr>
        <w:t>законодательством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2F34CC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2F34CC">
        <w:rPr>
          <w:sz w:val="28"/>
          <w:szCs w:val="28"/>
        </w:rPr>
        <w:t>.</w:t>
      </w:r>
    </w:p>
    <w:p w:rsidR="00C4056E" w:rsidRPr="000C052B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sz w:val="28"/>
          <w:szCs w:val="28"/>
        </w:rPr>
      </w:pPr>
      <w:r w:rsidRPr="00DB01CD">
        <w:rPr>
          <w:sz w:val="28"/>
          <w:szCs w:val="28"/>
        </w:rPr>
        <w:t>Основания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для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приостановления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предоставления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Услуги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законодательством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Российской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Федерации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не</w:t>
      </w:r>
      <w:r w:rsidRPr="000C052B">
        <w:rPr>
          <w:sz w:val="28"/>
          <w:szCs w:val="28"/>
        </w:rPr>
        <w:t xml:space="preserve"> </w:t>
      </w:r>
      <w:r w:rsidRPr="00DB01CD">
        <w:rPr>
          <w:sz w:val="28"/>
          <w:szCs w:val="28"/>
        </w:rPr>
        <w:t>предусмотрены</w:t>
      </w:r>
      <w:r w:rsidRPr="000C052B">
        <w:rPr>
          <w:sz w:val="28"/>
          <w:szCs w:val="28"/>
        </w:rPr>
        <w:t>.</w:t>
      </w:r>
    </w:p>
    <w:p w:rsidR="00C4056E" w:rsidRPr="009E0061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bCs/>
          <w:color w:val="auto"/>
          <w:sz w:val="28"/>
          <w:szCs w:val="28"/>
        </w:rPr>
      </w:pPr>
      <w:r w:rsidRPr="000C052B">
        <w:rPr>
          <w:bCs/>
          <w:sz w:val="28"/>
          <w:szCs w:val="28"/>
        </w:rPr>
        <w:t xml:space="preserve"> </w:t>
      </w:r>
      <w:r w:rsidRPr="009E0061">
        <w:rPr>
          <w:color w:val="auto"/>
          <w:sz w:val="28"/>
          <w:szCs w:val="28"/>
        </w:rPr>
        <w:t xml:space="preserve">Решение об отказе в предоставлении Услуги принимает  Орган власти при наличии следующих оснований: </w:t>
      </w:r>
    </w:p>
    <w:p w:rsidR="00C4056E" w:rsidRPr="00D546D7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D546D7">
        <w:rPr>
          <w:iCs/>
          <w:color w:val="auto"/>
          <w:sz w:val="28"/>
        </w:rPr>
        <w:lastRenderedPageBreak/>
        <w:t>а) 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документах;</w:t>
      </w:r>
    </w:p>
    <w:p w:rsidR="00C4056E" w:rsidRPr="00D546D7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D546D7">
        <w:rPr>
          <w:iCs/>
          <w:color w:val="auto"/>
          <w:sz w:val="28"/>
        </w:rPr>
        <w:t>б) несоответствие общественно полезных услуг установленным нормативными правовыми актами Российской Федерации требованиям к их содержанию (объем, сроки, качество предоставления);</w:t>
      </w:r>
    </w:p>
    <w:p w:rsidR="00C4056E" w:rsidRPr="00D546D7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D546D7">
        <w:rPr>
          <w:iCs/>
          <w:color w:val="auto"/>
          <w:sz w:val="28"/>
        </w:rPr>
        <w:t>в)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C4056E" w:rsidRPr="00D546D7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D546D7">
        <w:rPr>
          <w:iCs/>
          <w:color w:val="auto"/>
          <w:sz w:val="28"/>
        </w:rPr>
        <w:t>г) 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C4056E" w:rsidRPr="00D546D7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proofErr w:type="gramStart"/>
      <w:r w:rsidRPr="00D546D7">
        <w:rPr>
          <w:iCs/>
          <w:color w:val="auto"/>
          <w:sz w:val="28"/>
        </w:rPr>
        <w:t>д) наличие в течение 2 лет, предшествующих подаче заявления (запроса)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D82206" w:rsidRDefault="00632BC7" w:rsidP="00D82206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 w:rsidRPr="00D546D7">
        <w:rPr>
          <w:iCs/>
          <w:color w:val="auto"/>
          <w:sz w:val="28"/>
        </w:rPr>
        <w:t>е) несоответствие уровня открытости и доступности информации об организации установленным нормативными правовыми актами Р</w:t>
      </w:r>
      <w:r w:rsidR="00D82206">
        <w:rPr>
          <w:iCs/>
          <w:color w:val="auto"/>
          <w:sz w:val="28"/>
        </w:rPr>
        <w:t>оссийской Федерации требованиям</w:t>
      </w:r>
    </w:p>
    <w:p w:rsidR="00D82206" w:rsidRPr="00D546D7" w:rsidRDefault="00D82206" w:rsidP="00D82206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ж) </w:t>
      </w:r>
      <w:r w:rsidRPr="00D82206">
        <w:rPr>
          <w:rFonts w:ascii="TimesNewRomanPSMT" w:hAnsi="TimesNewRomanPSMT"/>
          <w:sz w:val="28"/>
          <w:szCs w:val="28"/>
        </w:rPr>
        <w:t>в документах, выданных в результате предоставления</w:t>
      </w:r>
      <w:r w:rsidRPr="00D82206">
        <w:rPr>
          <w:rFonts w:ascii="TimesNewRomanPSMT" w:hAnsi="TimesNewRomanPSMT"/>
          <w:sz w:val="28"/>
          <w:szCs w:val="28"/>
        </w:rPr>
        <w:br/>
        <w:t>Услуги, отсутствуют опечатки и (или) ошибки</w:t>
      </w:r>
      <w:r>
        <w:rPr>
          <w:rFonts w:ascii="TimesNewRomanPSMT" w:hAnsi="TimesNewRomanPSMT"/>
          <w:sz w:val="28"/>
          <w:szCs w:val="28"/>
        </w:rPr>
        <w:t>.</w:t>
      </w:r>
    </w:p>
    <w:p w:rsidR="00C4056E" w:rsidRPr="00D546D7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 w:rsidRPr="00D546D7">
        <w:rPr>
          <w:bCs/>
          <w:color w:val="auto"/>
          <w:sz w:val="28"/>
          <w:szCs w:val="28"/>
        </w:rPr>
        <w:t>Основания для отказа в предоставлении Услуги с учетом категории (признаков) заявителя приведены в таблице 3 приложения</w:t>
      </w:r>
      <w:r w:rsidR="002469D4">
        <w:rPr>
          <w:bCs/>
          <w:color w:val="auto"/>
          <w:sz w:val="28"/>
          <w:szCs w:val="28"/>
        </w:rPr>
        <w:t xml:space="preserve"> № 1</w:t>
      </w:r>
      <w:r w:rsidRPr="00D546D7">
        <w:rPr>
          <w:bCs/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jc w:val="both"/>
        <w:rPr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4056E" w:rsidRDefault="00632BC7">
      <w:pPr>
        <w:pStyle w:val="ListParagraph6f8240a1-4554-4915-ba5a-245309712b3a"/>
        <w:numPr>
          <w:ilvl w:val="6"/>
          <w:numId w:val="25"/>
        </w:numPr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8622E2">
        <w:rPr>
          <w:sz w:val="28"/>
          <w:szCs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:rsidR="003F433F" w:rsidRDefault="003F433F">
      <w:pPr>
        <w:pStyle w:val="Normale9d4d6f8-28d9-46fd-baec-549993423d13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Срок регистрации </w:t>
      </w:r>
      <w:r>
        <w:rPr>
          <w:b/>
          <w:sz w:val="28"/>
          <w:szCs w:val="28"/>
        </w:rPr>
        <w:t>заявления</w:t>
      </w:r>
      <w:r w:rsidRPr="00DB01CD">
        <w:rPr>
          <w:b/>
          <w:sz w:val="28"/>
          <w:szCs w:val="28"/>
        </w:rPr>
        <w:t xml:space="preserve"> заявителя о предоставлении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4056E" w:rsidRPr="00785B0A" w:rsidRDefault="00632BC7" w:rsidP="00785B0A">
      <w:pPr>
        <w:pStyle w:val="ListParagraph6f8240a1-4554-4915-ba5a-245309712b3a"/>
        <w:numPr>
          <w:ilvl w:val="6"/>
          <w:numId w:val="25"/>
        </w:numPr>
        <w:ind w:left="0" w:firstLine="851"/>
        <w:jc w:val="both"/>
        <w:rPr>
          <w:noProof/>
          <w:color w:val="auto"/>
          <w:sz w:val="28"/>
          <w:szCs w:val="28"/>
        </w:rPr>
      </w:pPr>
      <w:r w:rsidRPr="00263DA5">
        <w:rPr>
          <w:noProof/>
          <w:color w:val="auto"/>
          <w:sz w:val="28"/>
          <w:szCs w:val="28"/>
        </w:rPr>
        <w:t xml:space="preserve"> Срок регистрации заявления и документов, необходимых для предоставления Услуги, составляет </w:t>
      </w:r>
      <w:r w:rsidRPr="00263DA5">
        <w:rPr>
          <w:iCs/>
          <w:color w:val="auto"/>
          <w:sz w:val="28"/>
        </w:rPr>
        <w:t>15 минут</w:t>
      </w:r>
      <w:r w:rsidRPr="00263DA5">
        <w:rPr>
          <w:noProof/>
          <w:color w:val="auto"/>
          <w:sz w:val="28"/>
          <w:szCs w:val="28"/>
        </w:rPr>
        <w:t xml:space="preserve"> с даты подачи заявления и </w:t>
      </w:r>
      <w:r w:rsidRPr="00263DA5">
        <w:rPr>
          <w:noProof/>
          <w:color w:val="auto"/>
          <w:sz w:val="28"/>
          <w:szCs w:val="28"/>
        </w:rPr>
        <w:lastRenderedPageBreak/>
        <w:t xml:space="preserve">документов, необходимых для предоставления Услуги </w:t>
      </w:r>
      <w:r w:rsidRPr="00785B0A">
        <w:rPr>
          <w:noProof/>
          <w:color w:val="auto"/>
          <w:sz w:val="28"/>
          <w:szCs w:val="28"/>
        </w:rPr>
        <w:t>– при обращении заявителя в МФЦ.</w:t>
      </w:r>
    </w:p>
    <w:p w:rsidR="00785B0A" w:rsidRDefault="00785B0A">
      <w:pPr>
        <w:pStyle w:val="Normale9d4d6f8-28d9-46fd-baec-549993423d13"/>
        <w:tabs>
          <w:tab w:val="left" w:pos="284"/>
          <w:tab w:val="left" w:pos="1134"/>
        </w:tabs>
        <w:ind w:right="-1" w:firstLine="851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16. </w:t>
      </w:r>
      <w:r w:rsidRPr="00785B0A">
        <w:rPr>
          <w:rFonts w:ascii="TimesNewRomanPSMT" w:hAnsi="TimesNewRomanPSMT"/>
          <w:sz w:val="28"/>
          <w:szCs w:val="28"/>
        </w:rPr>
        <w:t>Максимальный срок ожидания в очереди при подаче заявления составляет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785B0A">
        <w:rPr>
          <w:rFonts w:ascii="TimesNewRomanPSMT" w:hAnsi="TimesNewRomanPSMT"/>
          <w:sz w:val="28"/>
          <w:szCs w:val="28"/>
        </w:rPr>
        <w:t>15 минут.</w:t>
      </w:r>
    </w:p>
    <w:p w:rsidR="00785B0A" w:rsidRDefault="00785B0A">
      <w:pPr>
        <w:pStyle w:val="Normale9d4d6f8-28d9-46fd-baec-549993423d13"/>
        <w:tabs>
          <w:tab w:val="left" w:pos="284"/>
          <w:tab w:val="left" w:pos="1134"/>
        </w:tabs>
        <w:ind w:right="-1" w:firstLine="851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</w:t>
      </w:r>
      <w:r w:rsidRPr="00785B0A">
        <w:rPr>
          <w:rFonts w:ascii="TimesNewRomanPSMT" w:hAnsi="TimesNewRomanPSMT"/>
          <w:sz w:val="28"/>
          <w:szCs w:val="28"/>
        </w:rPr>
        <w:t>. Максимальный срок ожидания в очереди при получении результата Услуги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785B0A">
        <w:rPr>
          <w:rFonts w:ascii="TimesNewRomanPSMT" w:hAnsi="TimesNewRomanPSMT"/>
          <w:sz w:val="28"/>
          <w:szCs w:val="28"/>
        </w:rPr>
        <w:t>составляет 15 минут</w:t>
      </w:r>
      <w:r>
        <w:rPr>
          <w:rFonts w:ascii="TimesNewRomanPSMT" w:hAnsi="TimesNewRomanPSMT"/>
          <w:sz w:val="28"/>
          <w:szCs w:val="28"/>
        </w:rPr>
        <w:t>.</w:t>
      </w:r>
    </w:p>
    <w:p w:rsidR="00785B0A" w:rsidRDefault="00785B0A">
      <w:pPr>
        <w:pStyle w:val="Normale9d4d6f8-28d9-46fd-baec-549993423d13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263DA5" w:rsidRPr="00785B0A" w:rsidRDefault="00263DA5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  <w:r w:rsidRPr="00785B0A">
        <w:rPr>
          <w:b/>
          <w:color w:val="auto"/>
          <w:sz w:val="28"/>
          <w:szCs w:val="28"/>
        </w:rPr>
        <w:t>Требования к помещениям, в которых предоставляется Услуга</w:t>
      </w:r>
    </w:p>
    <w:p w:rsidR="00263DA5" w:rsidRPr="00785B0A" w:rsidRDefault="00263DA5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263DA5" w:rsidRPr="00785B0A" w:rsidRDefault="00785B0A" w:rsidP="00263DA5">
      <w:pPr>
        <w:pStyle w:val="Normale9d4d6f8-28d9-46fd-baec-549993423d13"/>
        <w:tabs>
          <w:tab w:val="left" w:pos="284"/>
          <w:tab w:val="left" w:pos="851"/>
        </w:tabs>
        <w:ind w:right="-1"/>
        <w:contextualSpacing/>
        <w:jc w:val="both"/>
        <w:rPr>
          <w:b/>
          <w:color w:val="auto"/>
          <w:sz w:val="28"/>
          <w:szCs w:val="28"/>
        </w:rPr>
      </w:pPr>
      <w:r w:rsidRPr="00785B0A">
        <w:rPr>
          <w:color w:val="auto"/>
          <w:sz w:val="28"/>
          <w:szCs w:val="28"/>
        </w:rPr>
        <w:tab/>
      </w:r>
      <w:r w:rsidRPr="00785B0A">
        <w:rPr>
          <w:color w:val="auto"/>
          <w:sz w:val="28"/>
          <w:szCs w:val="28"/>
        </w:rPr>
        <w:tab/>
        <w:t>18</w:t>
      </w:r>
      <w:r w:rsidR="00263DA5" w:rsidRPr="00785B0A">
        <w:rPr>
          <w:color w:val="auto"/>
          <w:sz w:val="28"/>
          <w:szCs w:val="28"/>
        </w:rPr>
        <w:t xml:space="preserve">. </w:t>
      </w:r>
      <w:r w:rsidR="00263DA5" w:rsidRPr="00785B0A">
        <w:rPr>
          <w:rStyle w:val="fontstyle01"/>
          <w:rFonts w:eastAsiaTheme="majorEastAsia"/>
          <w:color w:val="auto"/>
        </w:rPr>
        <w:t>Требования к помещениям, в которых предоставляется Услуга, размещены</w:t>
      </w:r>
      <w:r w:rsidR="00263DA5" w:rsidRPr="00785B0A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263DA5" w:rsidRPr="00785B0A">
        <w:rPr>
          <w:rStyle w:val="fontstyle01"/>
          <w:rFonts w:eastAsiaTheme="majorEastAsia"/>
          <w:color w:val="auto"/>
        </w:rPr>
        <w:t>на официальном сайте Органа власти в сети «Интернет», а также на Едином портале.</w:t>
      </w:r>
    </w:p>
    <w:p w:rsidR="00263DA5" w:rsidRPr="00785B0A" w:rsidRDefault="00263DA5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color w:val="auto"/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Показатели доступности и качества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4056E" w:rsidRDefault="00A27E5C" w:rsidP="00A27E5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19. </w:t>
      </w:r>
      <w:r w:rsidR="00632BC7" w:rsidRPr="00DB01CD">
        <w:rPr>
          <w:noProof/>
          <w:sz w:val="28"/>
          <w:szCs w:val="28"/>
        </w:rPr>
        <w:t xml:space="preserve">Показатели доступности и качества Услуги размещены на официальном </w:t>
      </w:r>
      <w:r w:rsidR="00632BC7" w:rsidRPr="00263DA5">
        <w:rPr>
          <w:noProof/>
          <w:color w:val="auto"/>
          <w:sz w:val="28"/>
          <w:szCs w:val="28"/>
        </w:rPr>
        <w:t>сайте</w:t>
      </w:r>
      <w:r w:rsidR="00632BC7" w:rsidRPr="00263DA5">
        <w:rPr>
          <w:color w:val="auto"/>
          <w:sz w:val="28"/>
          <w:szCs w:val="28"/>
        </w:rPr>
        <w:t xml:space="preserve"> Орган власти </w:t>
      </w:r>
      <w:r w:rsidR="00632BC7" w:rsidRPr="00263DA5">
        <w:rPr>
          <w:noProof/>
          <w:color w:val="auto"/>
          <w:sz w:val="28"/>
          <w:szCs w:val="28"/>
        </w:rPr>
        <w:t xml:space="preserve">в сети </w:t>
      </w:r>
      <w:r w:rsidR="00632BC7" w:rsidRPr="00DB01CD">
        <w:rPr>
          <w:noProof/>
          <w:sz w:val="28"/>
          <w:szCs w:val="28"/>
        </w:rPr>
        <w:t>«Интернет», а также на Едином портале.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 w:firstLine="851"/>
        <w:jc w:val="both"/>
        <w:rPr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>Иные требования к предоставлению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A27E5C" w:rsidRDefault="00A27E5C" w:rsidP="00A27E5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20. </w:t>
      </w:r>
      <w:r w:rsidR="00632BC7" w:rsidRPr="00785947">
        <w:rPr>
          <w:noProof/>
          <w:sz w:val="28"/>
          <w:szCs w:val="28"/>
        </w:rPr>
        <w:t xml:space="preserve">Услуги, </w:t>
      </w:r>
      <w:r w:rsidR="00632BC7" w:rsidRPr="00263DA5">
        <w:rPr>
          <w:noProof/>
          <w:color w:val="auto"/>
          <w:sz w:val="28"/>
          <w:szCs w:val="28"/>
        </w:rPr>
        <w:t>которые</w:t>
      </w:r>
      <w:r w:rsidR="00632BC7" w:rsidRPr="00785947">
        <w:rPr>
          <w:noProof/>
          <w:sz w:val="28"/>
          <w:szCs w:val="28"/>
        </w:rPr>
        <w:t xml:space="preserve"> являются необходимыми и обязательными для предоставления Услуги, законодательством Российс</w:t>
      </w:r>
      <w:r>
        <w:rPr>
          <w:noProof/>
          <w:sz w:val="28"/>
          <w:szCs w:val="28"/>
        </w:rPr>
        <w:t>кой Федерации не предусмотрены.</w:t>
      </w:r>
    </w:p>
    <w:p w:rsidR="00A27E5C" w:rsidRDefault="00A27E5C" w:rsidP="00A27E5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21. </w:t>
      </w:r>
      <w:r w:rsidR="00632BC7" w:rsidRPr="006E71D7">
        <w:rPr>
          <w:color w:val="auto"/>
          <w:sz w:val="28"/>
          <w:szCs w:val="28"/>
        </w:rPr>
        <w:t>Информационные системы, использ</w:t>
      </w:r>
      <w:r w:rsidR="006E71D7" w:rsidRPr="006E71D7">
        <w:rPr>
          <w:color w:val="auto"/>
          <w:sz w:val="28"/>
          <w:szCs w:val="28"/>
        </w:rPr>
        <w:t xml:space="preserve">уемые для предоставления Услуги, – единая </w:t>
      </w:r>
      <w:r w:rsidR="00581805" w:rsidRPr="006E71D7">
        <w:rPr>
          <w:color w:val="auto"/>
          <w:sz w:val="28"/>
          <w:szCs w:val="28"/>
        </w:rPr>
        <w:t>система межведомственного электронного взаимодействия</w:t>
      </w:r>
      <w:r w:rsidR="00EC4DA1">
        <w:rPr>
          <w:rStyle w:val="af7"/>
          <w:color w:val="auto"/>
          <w:sz w:val="28"/>
          <w:szCs w:val="28"/>
        </w:rPr>
        <w:footnoteReference w:id="2"/>
      </w:r>
      <w:r w:rsidR="00581805" w:rsidRPr="006E71D7">
        <w:rPr>
          <w:color w:val="auto"/>
          <w:sz w:val="28"/>
          <w:szCs w:val="28"/>
        </w:rPr>
        <w:t>.</w:t>
      </w:r>
    </w:p>
    <w:p w:rsidR="00F5393F" w:rsidRDefault="00A27E5C" w:rsidP="00A27E5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22. </w:t>
      </w:r>
      <w:r w:rsidRPr="00A27E5C">
        <w:rPr>
          <w:rFonts w:ascii="TimesNewRomanPSMT" w:hAnsi="TimesNewRomanPSMT"/>
          <w:sz w:val="28"/>
          <w:szCs w:val="28"/>
        </w:rPr>
        <w:t>Предоставление Услуги в многофункциональных центрах предоставления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A27E5C">
        <w:rPr>
          <w:rFonts w:ascii="TimesNewRomanPSMT" w:hAnsi="TimesNewRomanPSMT"/>
          <w:sz w:val="28"/>
          <w:szCs w:val="28"/>
        </w:rPr>
        <w:t>государственных и му</w:t>
      </w:r>
      <w:r>
        <w:rPr>
          <w:rFonts w:ascii="TimesNewRomanPSMT" w:hAnsi="TimesNewRomanPSMT"/>
          <w:sz w:val="28"/>
          <w:szCs w:val="28"/>
        </w:rPr>
        <w:t xml:space="preserve">ниципальных услуг </w:t>
      </w:r>
      <w:r w:rsidRPr="00A27E5C">
        <w:rPr>
          <w:rFonts w:ascii="TimesNewRomanPSMT" w:hAnsi="TimesNewRomanPSMT"/>
          <w:sz w:val="28"/>
          <w:szCs w:val="28"/>
        </w:rPr>
        <w:t>осуществляется при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A27E5C">
        <w:rPr>
          <w:rFonts w:ascii="TimesNewRomanPSMT" w:hAnsi="TimesNewRomanPSMT"/>
          <w:sz w:val="28"/>
          <w:szCs w:val="28"/>
        </w:rPr>
        <w:t>наличии соглашения с таким МФЦ.</w:t>
      </w:r>
    </w:p>
    <w:p w:rsidR="00A27E5C" w:rsidRPr="00681E75" w:rsidRDefault="00681E75" w:rsidP="00A27E5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ab/>
      </w:r>
      <w:r>
        <w:rPr>
          <w:rFonts w:ascii="TimesNewRomanPSMT" w:hAnsi="TimesNewRomanPSMT"/>
          <w:sz w:val="28"/>
          <w:szCs w:val="28"/>
        </w:rPr>
        <w:tab/>
      </w:r>
      <w:proofErr w:type="gramStart"/>
      <w:r>
        <w:rPr>
          <w:rFonts w:ascii="TimesNewRomanPSMT" w:hAnsi="TimesNewRomanPSMT"/>
          <w:sz w:val="28"/>
          <w:szCs w:val="28"/>
        </w:rPr>
        <w:t xml:space="preserve">МФЦ, в которых организуется предоставление </w:t>
      </w:r>
      <w:r w:rsidR="00A27E5C" w:rsidRPr="00A27E5C">
        <w:rPr>
          <w:rFonts w:ascii="TimesNewRomanPSMT" w:hAnsi="TimesNewRomanPSMT"/>
          <w:sz w:val="28"/>
          <w:szCs w:val="28"/>
        </w:rPr>
        <w:t>Услуги, не могут принимать</w:t>
      </w:r>
      <w:r w:rsidR="00A27E5C">
        <w:rPr>
          <w:rFonts w:ascii="TimesNewRomanPSMT" w:hAnsi="TimesNewRomanPSMT"/>
          <w:sz w:val="28"/>
          <w:szCs w:val="28"/>
        </w:rPr>
        <w:t xml:space="preserve"> решение об отказе в приеме </w:t>
      </w:r>
      <w:r w:rsidR="00A27E5C" w:rsidRPr="00A27E5C">
        <w:rPr>
          <w:rFonts w:ascii="TimesNewRomanPSMT" w:hAnsi="TimesNewRomanPSMT"/>
          <w:sz w:val="28"/>
          <w:szCs w:val="28"/>
        </w:rPr>
        <w:t>заявления о предоставлении Услуги и</w:t>
      </w:r>
      <w:r w:rsidR="00A27E5C">
        <w:rPr>
          <w:rFonts w:ascii="TimesNewRomanPSMT" w:hAnsi="TimesNewRomanPSMT"/>
          <w:sz w:val="28"/>
          <w:szCs w:val="28"/>
        </w:rPr>
        <w:t xml:space="preserve"> документов и (или) </w:t>
      </w:r>
      <w:r w:rsidR="00A27E5C" w:rsidRPr="00A27E5C">
        <w:rPr>
          <w:rFonts w:ascii="TimesNewRomanPSMT" w:hAnsi="TimesNewRomanPSMT"/>
          <w:sz w:val="28"/>
          <w:szCs w:val="28"/>
        </w:rPr>
        <w:t>информации, необходимых для ее предоставления</w:t>
      </w:r>
      <w:r w:rsidR="00A27E5C">
        <w:t>.</w:t>
      </w:r>
      <w:proofErr w:type="gramEnd"/>
    </w:p>
    <w:p w:rsidR="00681E75" w:rsidRDefault="00681E75" w:rsidP="00681E75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sz w:val="28"/>
          <w:szCs w:val="28"/>
        </w:rPr>
      </w:pPr>
      <w:r>
        <w:tab/>
      </w:r>
      <w:r w:rsidRPr="000C5447">
        <w:rPr>
          <w:sz w:val="28"/>
          <w:szCs w:val="28"/>
        </w:rPr>
        <w:tab/>
        <w:t xml:space="preserve">23. </w:t>
      </w:r>
      <w:r w:rsidR="00632BC7" w:rsidRPr="000C5447">
        <w:rPr>
          <w:noProof/>
          <w:color w:val="auto"/>
          <w:sz w:val="28"/>
          <w:szCs w:val="28"/>
        </w:rPr>
        <w:t>Невозможность</w:t>
      </w:r>
      <w:r w:rsidR="00632BC7" w:rsidRPr="00FD403D">
        <w:rPr>
          <w:noProof/>
          <w:color w:val="auto"/>
          <w:sz w:val="28"/>
          <w:szCs w:val="28"/>
        </w:rPr>
        <w:t xml:space="preserve">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</w:p>
    <w:p w:rsidR="00C4056E" w:rsidRPr="00681E75" w:rsidRDefault="00681E75" w:rsidP="00681E75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24. </w:t>
      </w:r>
      <w:r w:rsidR="00632BC7" w:rsidRPr="00A410D7">
        <w:rPr>
          <w:color w:val="auto"/>
          <w:sz w:val="28"/>
          <w:szCs w:val="28"/>
        </w:rPr>
        <w:t xml:space="preserve">Порядок предоставления результатов Услуги в отношении несовершеннолетнего, оформленных в форме документа на бумажном </w:t>
      </w:r>
      <w:r w:rsidR="00632BC7" w:rsidRPr="00A410D7">
        <w:rPr>
          <w:color w:val="auto"/>
          <w:sz w:val="28"/>
          <w:szCs w:val="28"/>
        </w:rPr>
        <w:lastRenderedPageBreak/>
        <w:t>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</w:p>
    <w:p w:rsidR="00C4056E" w:rsidRDefault="00C4056E">
      <w:pPr>
        <w:pStyle w:val="ListParagraph6f8240a1-4554-4915-ba5a-245309712b3a"/>
        <w:ind w:left="0" w:firstLine="851"/>
        <w:jc w:val="both"/>
        <w:rPr>
          <w:noProof/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</w:rPr>
        <w:t xml:space="preserve">Исчерпывающий перечень документов, </w:t>
      </w:r>
      <w:sdt>
        <w:sdtPr>
          <w:rPr>
            <w:b/>
            <w:sz w:val="28"/>
            <w:szCs w:val="28"/>
          </w:rPr>
          <w:tag w:val="goog_rdk_26"/>
          <w:id w:val="-667085156"/>
        </w:sdtPr>
        <w:sdtEndPr/>
        <w:sdtContent/>
      </w:sdt>
      <w:sdt>
        <w:sdtPr>
          <w:rPr>
            <w:b/>
            <w:sz w:val="28"/>
            <w:szCs w:val="28"/>
          </w:rPr>
          <w:tag w:val="goog_rdk_27"/>
          <w:id w:val="-1507136934"/>
        </w:sdtPr>
        <w:sdtEndPr/>
        <w:sdtContent/>
      </w:sdt>
      <w:sdt>
        <w:sdtPr>
          <w:rPr>
            <w:b/>
            <w:sz w:val="28"/>
            <w:szCs w:val="28"/>
          </w:rPr>
          <w:tag w:val="goog_rdk_28"/>
          <w:id w:val="-51779007"/>
        </w:sdtPr>
        <w:sdtEndPr/>
        <w:sdtContent/>
      </w:sdt>
      <w:sdt>
        <w:sdtPr>
          <w:rPr>
            <w:b/>
            <w:sz w:val="28"/>
            <w:szCs w:val="28"/>
          </w:rPr>
          <w:tag w:val="goog_rdk_29"/>
          <w:id w:val="702297071"/>
        </w:sdtPr>
        <w:sdtEndPr/>
        <w:sdtContent/>
      </w:sdt>
      <w:sdt>
        <w:sdtPr>
          <w:rPr>
            <w:b/>
            <w:sz w:val="28"/>
            <w:szCs w:val="28"/>
          </w:rPr>
          <w:tag w:val="goog_rdk_30"/>
          <w:id w:val="-1312707403"/>
        </w:sdtPr>
        <w:sdtEndPr/>
        <w:sdtContent/>
      </w:sdt>
      <w:r w:rsidRPr="00DB01CD">
        <w:rPr>
          <w:b/>
          <w:sz w:val="28"/>
          <w:szCs w:val="28"/>
        </w:rPr>
        <w:t>необходимых для предоставления Услуги</w:t>
      </w:r>
    </w:p>
    <w:p w:rsidR="00C4056E" w:rsidRDefault="00C4056E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</w:p>
    <w:p w:rsidR="00C4056E" w:rsidRDefault="00E749EC" w:rsidP="00E749EC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25. </w:t>
      </w:r>
      <w:r w:rsidR="00632BC7" w:rsidRPr="009656A6">
        <w:rPr>
          <w:noProof/>
          <w:sz w:val="28"/>
          <w:szCs w:val="28"/>
        </w:rPr>
        <w:t>В таблице 2 приложения</w:t>
      </w:r>
      <w:r w:rsidR="00632BC7">
        <w:rPr>
          <w:noProof/>
          <w:sz w:val="28"/>
          <w:szCs w:val="28"/>
        </w:rPr>
        <w:t xml:space="preserve"> </w:t>
      </w:r>
      <w:r w:rsidR="00632BC7" w:rsidRPr="003F0937">
        <w:rPr>
          <w:iCs/>
          <w:sz w:val="28"/>
        </w:rPr>
        <w:t>№ </w:t>
      </w:r>
      <w:r w:rsidR="00632BC7" w:rsidRPr="00F02AA3">
        <w:rPr>
          <w:iCs/>
          <w:sz w:val="28"/>
        </w:rPr>
        <w:t>1</w:t>
      </w:r>
      <w:r w:rsidR="00632BC7" w:rsidRPr="009656A6">
        <w:rPr>
          <w:noProof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C4056E" w:rsidRDefault="00632BC7">
      <w:pPr>
        <w:pStyle w:val="ListParagraph6f8240a1-4554-4915-ba5a-245309712b3a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:rsidR="00E749EC" w:rsidRDefault="00632BC7" w:rsidP="00E749EC">
      <w:pPr>
        <w:pStyle w:val="ListParagraph6f8240a1-4554-4915-ba5a-245309712b3a"/>
        <w:numPr>
          <w:ilvl w:val="0"/>
          <w:numId w:val="35"/>
        </w:numPr>
        <w:ind w:left="0" w:firstLine="851"/>
        <w:jc w:val="both"/>
        <w:rPr>
          <w:sz w:val="28"/>
          <w:szCs w:val="28"/>
        </w:rPr>
      </w:pPr>
      <w:r w:rsidRPr="00DB01C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 w:rsidRPr="009656A6">
        <w:rPr>
          <w:color w:val="auto"/>
          <w:sz w:val="28"/>
          <w:szCs w:val="28"/>
        </w:rPr>
        <w:t xml:space="preserve"> </w:t>
      </w:r>
    </w:p>
    <w:p w:rsidR="00C4056E" w:rsidRPr="003F433F" w:rsidRDefault="00E749EC" w:rsidP="00E749EC">
      <w:pPr>
        <w:pStyle w:val="ListParagraph6f8240a1-4554-4915-ba5a-245309712b3a"/>
        <w:ind w:left="0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26. </w:t>
      </w:r>
      <w:r w:rsidR="00632BC7" w:rsidRPr="00E749EC">
        <w:rPr>
          <w:sz w:val="28"/>
          <w:szCs w:val="28"/>
        </w:rPr>
        <w:t xml:space="preserve">Сведения о формах заявления и документов, необходимых для предоставления услуги, </w:t>
      </w:r>
      <w:r w:rsidR="00632BC7" w:rsidRPr="003F433F">
        <w:rPr>
          <w:color w:val="auto"/>
          <w:sz w:val="28"/>
          <w:szCs w:val="28"/>
        </w:rPr>
        <w:t xml:space="preserve">приведены в </w:t>
      </w:r>
      <w:r w:rsidR="00C2393B" w:rsidRPr="003F433F">
        <w:rPr>
          <w:color w:val="auto"/>
          <w:sz w:val="28"/>
          <w:szCs w:val="28"/>
        </w:rPr>
        <w:t>приложени</w:t>
      </w:r>
      <w:r w:rsidR="001C2135">
        <w:rPr>
          <w:color w:val="auto"/>
          <w:sz w:val="28"/>
          <w:szCs w:val="28"/>
        </w:rPr>
        <w:t>и</w:t>
      </w:r>
      <w:r w:rsidR="00C2393B" w:rsidRPr="003F433F">
        <w:rPr>
          <w:color w:val="auto"/>
          <w:sz w:val="28"/>
          <w:szCs w:val="28"/>
        </w:rPr>
        <w:t xml:space="preserve"> № </w:t>
      </w:r>
      <w:r w:rsidR="001C2135">
        <w:rPr>
          <w:color w:val="auto"/>
          <w:sz w:val="28"/>
          <w:szCs w:val="28"/>
        </w:rPr>
        <w:t>2</w:t>
      </w:r>
      <w:r w:rsidR="00632BC7" w:rsidRPr="003F433F">
        <w:rPr>
          <w:color w:val="auto"/>
          <w:sz w:val="28"/>
          <w:szCs w:val="28"/>
        </w:rPr>
        <w:t xml:space="preserve"> к настоящему Административному регламенту. </w:t>
      </w:r>
    </w:p>
    <w:p w:rsidR="00C4056E" w:rsidRDefault="00C4056E">
      <w:pPr>
        <w:pStyle w:val="ListParagraph6f8240a1-4554-4915-ba5a-245309712b3a"/>
        <w:ind w:left="709"/>
        <w:jc w:val="both"/>
        <w:rPr>
          <w:noProof/>
          <w:sz w:val="28"/>
          <w:szCs w:val="28"/>
        </w:rPr>
      </w:pPr>
    </w:p>
    <w:p w:rsidR="00C4056E" w:rsidRDefault="00632BC7">
      <w:pPr>
        <w:pStyle w:val="Normale9d4d6f8-28d9-46fd-baec-549993423d13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III</w:t>
      </w:r>
      <w:r w:rsidRPr="00DB01CD">
        <w:rPr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C4056E" w:rsidRDefault="00C4056E">
      <w:pPr>
        <w:pStyle w:val="Normale9d4d6f8-28d9-46fd-baec-549993423d13"/>
        <w:ind w:firstLine="720"/>
        <w:jc w:val="center"/>
        <w:rPr>
          <w:b/>
          <w:sz w:val="28"/>
          <w:szCs w:val="28"/>
        </w:rPr>
      </w:pPr>
    </w:p>
    <w:p w:rsidR="00C4056E" w:rsidRDefault="00632BC7">
      <w:pPr>
        <w:pStyle w:val="Normale9d4d6f8-28d9-46fd-baec-549993423d13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3C5">
        <w:rPr>
          <w:b/>
          <w:sz w:val="28"/>
          <w:szCs w:val="28"/>
        </w:rPr>
        <w:t>еречень осуществляемых при предоставлении Услуги административных процедур</w:t>
      </w:r>
    </w:p>
    <w:p w:rsidR="00C4056E" w:rsidRDefault="00C4056E">
      <w:pPr>
        <w:pStyle w:val="Normale9d4d6f8-28d9-46fd-baec-549993423d13"/>
        <w:jc w:val="center"/>
        <w:rPr>
          <w:b/>
          <w:sz w:val="28"/>
          <w:szCs w:val="28"/>
        </w:rPr>
      </w:pPr>
    </w:p>
    <w:p w:rsidR="00C4056E" w:rsidRDefault="00C92FE0" w:rsidP="00C92FE0">
      <w:pPr>
        <w:pStyle w:val="ListParagraph6f8240a1-4554-4915-ba5a-245309712b3a"/>
        <w:tabs>
          <w:tab w:val="left" w:pos="284"/>
          <w:tab w:val="left" w:pos="851"/>
        </w:tabs>
        <w:ind w:left="0" w:right="-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27. </w:t>
      </w:r>
      <w:r w:rsidR="00632BC7" w:rsidRPr="00B274B5">
        <w:rPr>
          <w:noProof/>
          <w:sz w:val="28"/>
          <w:szCs w:val="28"/>
        </w:rPr>
        <w:t xml:space="preserve">При предоставлении Услуги осуществляются следующие административные процедуры: </w:t>
      </w:r>
    </w:p>
    <w:p w:rsidR="00C42CA1" w:rsidRDefault="00632BC7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 w:rsidRPr="000C052B">
        <w:rPr>
          <w:sz w:val="28"/>
          <w:szCs w:val="28"/>
        </w:rPr>
        <w:t>а</w:t>
      </w:r>
      <w:r w:rsidRPr="00B274B5">
        <w:rPr>
          <w:sz w:val="28"/>
          <w:szCs w:val="28"/>
        </w:rPr>
        <w:t>)</w:t>
      </w:r>
      <w:r w:rsidR="00C42CA1">
        <w:rPr>
          <w:sz w:val="28"/>
          <w:szCs w:val="28"/>
        </w:rPr>
        <w:t xml:space="preserve"> профилирование заявителя;</w:t>
      </w:r>
      <w:r w:rsidRPr="00B274B5">
        <w:rPr>
          <w:sz w:val="28"/>
          <w:szCs w:val="28"/>
        </w:rPr>
        <w:t xml:space="preserve"> </w:t>
      </w:r>
    </w:p>
    <w:p w:rsidR="00C4056E" w:rsidRPr="00C42CA1" w:rsidRDefault="00C42CA1" w:rsidP="00C42CA1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color w:val="auto"/>
          <w:sz w:val="28"/>
          <w:szCs w:val="28"/>
        </w:rPr>
        <w:t>п</w:t>
      </w:r>
      <w:r w:rsidR="00632BC7" w:rsidRPr="000C052B">
        <w:rPr>
          <w:color w:val="auto"/>
          <w:sz w:val="28"/>
          <w:szCs w:val="28"/>
        </w:rPr>
        <w:t>рием заявления и документов и (или) информации, необходимых для предоставления Услуги</w:t>
      </w:r>
      <w:r w:rsidR="00632BC7" w:rsidRPr="000C052B">
        <w:rPr>
          <w:sz w:val="28"/>
          <w:szCs w:val="28"/>
        </w:rPr>
        <w:t>;</w:t>
      </w:r>
    </w:p>
    <w:p w:rsidR="00C4056E" w:rsidRDefault="00C42CA1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2BC7" w:rsidRPr="00B274B5"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м</w:t>
      </w:r>
      <w:r w:rsidR="00632BC7" w:rsidRPr="000C052B">
        <w:rPr>
          <w:color w:val="auto"/>
          <w:sz w:val="28"/>
          <w:szCs w:val="28"/>
        </w:rPr>
        <w:t>ежведомственное информационное взаимодействие</w:t>
      </w:r>
      <w:r w:rsidR="00632BC7" w:rsidRPr="000C052B">
        <w:rPr>
          <w:sz w:val="28"/>
          <w:szCs w:val="28"/>
        </w:rPr>
        <w:t>;</w:t>
      </w:r>
    </w:p>
    <w:p w:rsidR="00C4056E" w:rsidRDefault="00C42CA1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2BC7" w:rsidRPr="00B274B5"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п</w:t>
      </w:r>
      <w:r w:rsidR="00632BC7" w:rsidRPr="000C052B">
        <w:rPr>
          <w:color w:val="auto"/>
          <w:sz w:val="28"/>
          <w:szCs w:val="28"/>
        </w:rPr>
        <w:t>ринятие решения о предоставлении (об отказе в предоставлении) Услуги</w:t>
      </w:r>
      <w:r w:rsidR="00632BC7" w:rsidRPr="000C052B">
        <w:rPr>
          <w:sz w:val="28"/>
          <w:szCs w:val="28"/>
        </w:rPr>
        <w:t>;</w:t>
      </w:r>
    </w:p>
    <w:p w:rsidR="00C4056E" w:rsidRDefault="00C42CA1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2BC7" w:rsidRPr="00B274B5">
        <w:rPr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п</w:t>
      </w:r>
      <w:r w:rsidR="00632BC7" w:rsidRPr="000C052B">
        <w:rPr>
          <w:color w:val="auto"/>
          <w:sz w:val="28"/>
          <w:szCs w:val="28"/>
        </w:rPr>
        <w:t>редоставление результата Услуги</w:t>
      </w:r>
      <w:r w:rsidR="005D3B32">
        <w:rPr>
          <w:sz w:val="28"/>
          <w:szCs w:val="28"/>
        </w:rPr>
        <w:t>.</w:t>
      </w:r>
    </w:p>
    <w:p w:rsidR="00B016CC" w:rsidRDefault="00B016CC" w:rsidP="00FB1993">
      <w:pPr>
        <w:pStyle w:val="ListParagraph6f8240a1-4554-4915-ba5a-245309712b3a"/>
        <w:tabs>
          <w:tab w:val="left" w:pos="284"/>
          <w:tab w:val="left" w:pos="1134"/>
        </w:tabs>
        <w:ind w:left="0" w:right="-1"/>
        <w:jc w:val="both"/>
        <w:rPr>
          <w:sz w:val="28"/>
          <w:szCs w:val="28"/>
        </w:rPr>
      </w:pPr>
    </w:p>
    <w:p w:rsidR="00FB1993" w:rsidRDefault="00FB1993" w:rsidP="00FB1993">
      <w:pPr>
        <w:pStyle w:val="ListParagraph6f8240a1-4554-4915-ba5a-245309712b3a"/>
        <w:tabs>
          <w:tab w:val="left" w:pos="284"/>
          <w:tab w:val="left" w:pos="1134"/>
        </w:tabs>
        <w:ind w:left="0" w:right="-1"/>
        <w:jc w:val="center"/>
        <w:rPr>
          <w:rFonts w:ascii="TimesNewRomanPS-BoldMT" w:hAnsi="TimesNewRomanPS-BoldMT"/>
          <w:b/>
          <w:bCs/>
          <w:sz w:val="28"/>
          <w:szCs w:val="28"/>
        </w:rPr>
      </w:pPr>
      <w:r w:rsidRPr="00FB1993">
        <w:rPr>
          <w:rFonts w:ascii="TimesNewRomanPS-BoldMT" w:hAnsi="TimesNewRomanPS-BoldMT"/>
          <w:b/>
          <w:bCs/>
          <w:sz w:val="28"/>
          <w:szCs w:val="28"/>
        </w:rPr>
        <w:t>Профилирование заявителя</w:t>
      </w:r>
    </w:p>
    <w:p w:rsidR="00FB1993" w:rsidRDefault="00FB1993" w:rsidP="00FB1993">
      <w:pPr>
        <w:pStyle w:val="ListParagraph6f8240a1-4554-4915-ba5a-245309712b3a"/>
        <w:tabs>
          <w:tab w:val="left" w:pos="284"/>
          <w:tab w:val="left" w:pos="1134"/>
        </w:tabs>
        <w:ind w:left="0" w:right="-1"/>
        <w:jc w:val="center"/>
        <w:rPr>
          <w:rFonts w:ascii="TimesNewRomanPS-BoldMT" w:hAnsi="TimesNewRomanPS-BoldMT"/>
          <w:b/>
          <w:bCs/>
          <w:sz w:val="28"/>
          <w:szCs w:val="28"/>
        </w:rPr>
      </w:pPr>
    </w:p>
    <w:p w:rsidR="00C4056E" w:rsidRPr="00435E32" w:rsidRDefault="001A03B6" w:rsidP="00FB1993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rFonts w:ascii="TimesNewRomanPSMT" w:hAnsi="TimesNewRomanPSMT"/>
          <w:color w:val="auto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28</w:t>
      </w:r>
      <w:r w:rsidR="00FB1993" w:rsidRPr="00FB1993">
        <w:rPr>
          <w:rFonts w:ascii="TimesNewRomanPSMT" w:hAnsi="TimesNewRomanPSMT"/>
          <w:sz w:val="28"/>
          <w:szCs w:val="28"/>
        </w:rPr>
        <w:t xml:space="preserve">. </w:t>
      </w:r>
      <w:r w:rsidR="00FB1993">
        <w:rPr>
          <w:rFonts w:ascii="TimesNewRomanPSMT" w:hAnsi="TimesNewRomanPSMT"/>
          <w:sz w:val="28"/>
          <w:szCs w:val="28"/>
        </w:rPr>
        <w:t>По результатам получения ответа от</w:t>
      </w:r>
      <w:r w:rsidR="00FB1993" w:rsidRPr="00FB1993">
        <w:rPr>
          <w:rFonts w:ascii="TimesNewRomanPSMT" w:hAnsi="TimesNewRomanPSMT"/>
          <w:sz w:val="28"/>
          <w:szCs w:val="28"/>
        </w:rPr>
        <w:t xml:space="preserve"> заявителя</w:t>
      </w:r>
      <w:r w:rsidR="00FB1993">
        <w:rPr>
          <w:rFonts w:ascii="TimesNewRomanPSMT" w:hAnsi="TimesNewRomanPSMT"/>
          <w:sz w:val="28"/>
          <w:szCs w:val="28"/>
        </w:rPr>
        <w:t xml:space="preserve">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</w:t>
      </w:r>
      <w:r w:rsidR="00C2393B">
        <w:rPr>
          <w:rFonts w:ascii="TimesNewRomanPSMT" w:hAnsi="TimesNewRomanPSMT"/>
          <w:sz w:val="28"/>
          <w:szCs w:val="28"/>
        </w:rPr>
        <w:t xml:space="preserve"> приложения № 1</w:t>
      </w:r>
      <w:r w:rsidR="00B016CC">
        <w:rPr>
          <w:rFonts w:ascii="TimesNewRomanPSMT" w:hAnsi="TimesNewRomanPSMT"/>
          <w:sz w:val="28"/>
          <w:szCs w:val="28"/>
        </w:rPr>
        <w:t xml:space="preserve"> </w:t>
      </w:r>
      <w:r w:rsidR="00FB1993">
        <w:rPr>
          <w:rFonts w:ascii="TimesNewRomanPSMT" w:hAnsi="TimesNewRomanPSMT"/>
          <w:sz w:val="28"/>
          <w:szCs w:val="28"/>
        </w:rPr>
        <w:t xml:space="preserve">к настоящему Административного </w:t>
      </w:r>
      <w:r w:rsidR="00FB1993" w:rsidRPr="00435E32">
        <w:rPr>
          <w:rFonts w:ascii="TimesNewRomanPSMT" w:hAnsi="TimesNewRomanPSMT"/>
          <w:color w:val="auto"/>
          <w:sz w:val="28"/>
          <w:szCs w:val="28"/>
        </w:rPr>
        <w:t xml:space="preserve">регламенту. </w:t>
      </w:r>
    </w:p>
    <w:p w:rsidR="00FB1993" w:rsidRPr="00FB1993" w:rsidRDefault="001A03B6" w:rsidP="00FB1993">
      <w:pPr>
        <w:pStyle w:val="ListParagraph6f8240a1-4554-4915-ba5a-245309712b3a"/>
        <w:tabs>
          <w:tab w:val="left" w:pos="284"/>
          <w:tab w:val="left" w:pos="1134"/>
        </w:tabs>
        <w:ind w:left="0" w:right="-1" w:firstLine="851"/>
        <w:jc w:val="both"/>
        <w:rPr>
          <w:rFonts w:ascii="TimesNewRomanPSMT" w:hAnsi="TimesNewRomanPSMT"/>
          <w:color w:val="FF0000"/>
          <w:sz w:val="28"/>
          <w:szCs w:val="28"/>
        </w:rPr>
      </w:pPr>
      <w:r w:rsidRPr="00435E32">
        <w:rPr>
          <w:rFonts w:ascii="TimesNewRomanPSMT" w:hAnsi="TimesNewRomanPSMT"/>
          <w:color w:val="auto"/>
          <w:sz w:val="28"/>
          <w:szCs w:val="28"/>
        </w:rPr>
        <w:t>29</w:t>
      </w:r>
      <w:r w:rsidR="00FB1993" w:rsidRPr="00435E32">
        <w:rPr>
          <w:rFonts w:ascii="TimesNewRomanPSMT" w:hAnsi="TimesNewRomanPSMT"/>
          <w:color w:val="auto"/>
          <w:sz w:val="28"/>
          <w:szCs w:val="28"/>
        </w:rPr>
        <w:t>. Проф</w:t>
      </w:r>
      <w:r w:rsidR="00435E32" w:rsidRPr="00435E32">
        <w:rPr>
          <w:rFonts w:ascii="TimesNewRomanPSMT" w:hAnsi="TimesNewRomanPSMT"/>
          <w:color w:val="auto"/>
          <w:sz w:val="28"/>
          <w:szCs w:val="28"/>
        </w:rPr>
        <w:t>илирование осуществляется в МФЦ.</w:t>
      </w:r>
    </w:p>
    <w:p w:rsidR="00C4056E" w:rsidRDefault="00C4056E">
      <w:pPr>
        <w:pStyle w:val="Normale9d4d6f8-28d9-46fd-baec-549993423d13"/>
        <w:ind w:firstLine="851"/>
        <w:jc w:val="both"/>
        <w:rPr>
          <w:sz w:val="28"/>
          <w:szCs w:val="28"/>
          <w:highlight w:val="white"/>
        </w:rPr>
      </w:pPr>
    </w:p>
    <w:p w:rsidR="00B72933" w:rsidRPr="00B72933" w:rsidRDefault="00B72933" w:rsidP="00B72933">
      <w:pPr>
        <w:pStyle w:val="Normale9d4d6f8-28d9-46fd-baec-549993423d13"/>
        <w:jc w:val="center"/>
        <w:rPr>
          <w:b/>
          <w:sz w:val="28"/>
          <w:szCs w:val="28"/>
          <w:highlight w:val="white"/>
        </w:rPr>
      </w:pPr>
      <w:r w:rsidRPr="00B72933">
        <w:rPr>
          <w:b/>
          <w:sz w:val="28"/>
          <w:szCs w:val="28"/>
          <w:highlight w:val="white"/>
        </w:rPr>
        <w:t>Прием заявления (запроса) и документов и (или) информации, необходимых для предоставления Услуги</w:t>
      </w:r>
    </w:p>
    <w:p w:rsidR="003D4601" w:rsidRDefault="003D4601" w:rsidP="00B72933">
      <w:pPr>
        <w:pStyle w:val="Normale9d4d6f8-28d9-46fd-baec-549993423d13"/>
        <w:jc w:val="both"/>
        <w:rPr>
          <w:sz w:val="28"/>
          <w:szCs w:val="28"/>
          <w:highlight w:val="white"/>
        </w:rPr>
      </w:pPr>
    </w:p>
    <w:p w:rsidR="001A03B6" w:rsidRPr="00F7153C" w:rsidRDefault="00B72933" w:rsidP="001A03B6">
      <w:pPr>
        <w:pStyle w:val="Normale9d4d6f8-28d9-46fd-baec-549993423d13"/>
        <w:jc w:val="both"/>
        <w:rPr>
          <w:rStyle w:val="fontstyle01"/>
          <w:rFonts w:ascii="Times New Roman" w:eastAsiaTheme="majorEastAsia" w:hAnsi="Times New Roman"/>
          <w:color w:val="auto"/>
        </w:rPr>
      </w:pPr>
      <w:r>
        <w:rPr>
          <w:sz w:val="28"/>
          <w:szCs w:val="28"/>
          <w:highlight w:val="white"/>
        </w:rPr>
        <w:tab/>
      </w:r>
      <w:r w:rsidR="001A03B6">
        <w:rPr>
          <w:sz w:val="28"/>
          <w:szCs w:val="28"/>
          <w:highlight w:val="white"/>
        </w:rPr>
        <w:t>30</w:t>
      </w:r>
      <w:r>
        <w:rPr>
          <w:sz w:val="28"/>
          <w:szCs w:val="28"/>
          <w:highlight w:val="white"/>
        </w:rPr>
        <w:t xml:space="preserve">.  </w:t>
      </w:r>
      <w:r>
        <w:rPr>
          <w:sz w:val="28"/>
          <w:szCs w:val="28"/>
        </w:rPr>
        <w:t>Перечень документов с разделением на документы, которые заявитель должен представить самостоятельно, и</w:t>
      </w:r>
      <w:r w:rsidR="00085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документы, которые заявитель вправе представить по собственной инициативе, в соответствии с категориями (признаками) заявителя и с указанием способов подачи таких документов </w:t>
      </w:r>
      <w:r w:rsidRPr="00F7153C">
        <w:rPr>
          <w:color w:val="auto"/>
          <w:sz w:val="28"/>
          <w:szCs w:val="28"/>
        </w:rPr>
        <w:t xml:space="preserve">приведен в таблице </w:t>
      </w:r>
      <w:r w:rsidR="00F7153C" w:rsidRPr="00F7153C">
        <w:rPr>
          <w:color w:val="auto"/>
          <w:sz w:val="28"/>
          <w:szCs w:val="28"/>
        </w:rPr>
        <w:t>2</w:t>
      </w:r>
      <w:r w:rsidR="00A9611D">
        <w:rPr>
          <w:color w:val="auto"/>
          <w:sz w:val="28"/>
          <w:szCs w:val="28"/>
        </w:rPr>
        <w:t xml:space="preserve"> приложения № 1</w:t>
      </w:r>
      <w:r w:rsidR="00F7153C" w:rsidRPr="00F7153C">
        <w:rPr>
          <w:color w:val="auto"/>
          <w:sz w:val="28"/>
          <w:szCs w:val="28"/>
        </w:rPr>
        <w:t xml:space="preserve"> </w:t>
      </w:r>
      <w:r w:rsidRPr="00F7153C">
        <w:rPr>
          <w:rStyle w:val="fontstyle01"/>
          <w:rFonts w:ascii="Times New Roman" w:eastAsiaTheme="majorEastAsia" w:hAnsi="Times New Roman"/>
          <w:color w:val="auto"/>
        </w:rPr>
        <w:t>к настоящему Админ</w:t>
      </w:r>
      <w:r w:rsidR="00F7153C" w:rsidRPr="00F7153C">
        <w:rPr>
          <w:rStyle w:val="fontstyle01"/>
          <w:rFonts w:ascii="Times New Roman" w:eastAsiaTheme="majorEastAsia" w:hAnsi="Times New Roman"/>
          <w:color w:val="auto"/>
        </w:rPr>
        <w:t>истративному регламенту.</w:t>
      </w:r>
    </w:p>
    <w:p w:rsidR="00552B5D" w:rsidRDefault="001A03B6" w:rsidP="001A03B6">
      <w:pPr>
        <w:pStyle w:val="Normale9d4d6f8-28d9-46fd-baec-549993423d13"/>
        <w:ind w:firstLine="708"/>
        <w:jc w:val="both"/>
        <w:rPr>
          <w:rStyle w:val="fontstyle01"/>
          <w:rFonts w:eastAsiaTheme="majorEastAsia"/>
        </w:rPr>
      </w:pPr>
      <w:r w:rsidRPr="007635F1">
        <w:rPr>
          <w:rStyle w:val="fontstyle01"/>
          <w:rFonts w:ascii="Times New Roman" w:eastAsiaTheme="majorEastAsia" w:hAnsi="Times New Roman"/>
          <w:color w:val="auto"/>
        </w:rPr>
        <w:t>31</w:t>
      </w:r>
      <w:r w:rsidR="00085D36" w:rsidRPr="007635F1">
        <w:rPr>
          <w:rStyle w:val="fontstyle01"/>
          <w:rFonts w:ascii="Times New Roman" w:eastAsiaTheme="majorEastAsia" w:hAnsi="Times New Roman"/>
          <w:color w:val="auto"/>
        </w:rPr>
        <w:t xml:space="preserve">. </w:t>
      </w:r>
      <w:r w:rsidR="00085D36" w:rsidRPr="007635F1">
        <w:rPr>
          <w:rStyle w:val="fontstyle01"/>
          <w:rFonts w:eastAsiaTheme="majorEastAsia"/>
          <w:color w:val="auto"/>
        </w:rPr>
        <w:t xml:space="preserve">Способом </w:t>
      </w:r>
      <w:r w:rsidR="00085D36">
        <w:rPr>
          <w:rStyle w:val="fontstyle01"/>
          <w:rFonts w:eastAsiaTheme="majorEastAsia"/>
        </w:rPr>
        <w:t>установления личности (идентификации) заявителя при</w:t>
      </w:r>
      <w:r w:rsidR="00085D36">
        <w:rPr>
          <w:rFonts w:ascii="TimesNewRomanPSMT" w:hAnsi="TimesNewRomanPSMT"/>
          <w:sz w:val="28"/>
          <w:szCs w:val="28"/>
        </w:rPr>
        <w:br/>
      </w:r>
      <w:r w:rsidR="00085D36">
        <w:rPr>
          <w:rStyle w:val="fontstyle01"/>
          <w:rFonts w:eastAsiaTheme="majorEastAsia"/>
        </w:rPr>
        <w:t>взаимодействии с заявителями является паспорт гражданина Российской Федерации</w:t>
      </w:r>
      <w:r w:rsidR="00085D36">
        <w:rPr>
          <w:rFonts w:ascii="TimesNewRomanPSMT" w:hAnsi="TimesNewRomanPSMT"/>
          <w:sz w:val="28"/>
          <w:szCs w:val="28"/>
        </w:rPr>
        <w:t xml:space="preserve"> </w:t>
      </w:r>
      <w:r w:rsidR="00085D36">
        <w:rPr>
          <w:rStyle w:val="fontstyle01"/>
          <w:rFonts w:eastAsiaTheme="majorEastAsia"/>
        </w:rPr>
        <w:t>или иной документ, удо</w:t>
      </w:r>
      <w:r w:rsidR="00552B5D">
        <w:rPr>
          <w:rStyle w:val="fontstyle01"/>
          <w:rFonts w:eastAsiaTheme="majorEastAsia"/>
        </w:rPr>
        <w:t>стоверяющий личность заявителя.</w:t>
      </w:r>
    </w:p>
    <w:p w:rsidR="00552B5D" w:rsidRPr="00A9611D" w:rsidRDefault="00552B5D" w:rsidP="00085D36">
      <w:pPr>
        <w:pStyle w:val="Normale9d4d6f8-28d9-46fd-baec-549993423d13"/>
        <w:ind w:firstLine="708"/>
        <w:jc w:val="both"/>
        <w:rPr>
          <w:rStyle w:val="fontstyle01"/>
          <w:rFonts w:eastAsiaTheme="majorEastAsia"/>
          <w:color w:val="auto"/>
        </w:rPr>
      </w:pPr>
      <w:r>
        <w:rPr>
          <w:rStyle w:val="fontstyle01"/>
          <w:rFonts w:eastAsiaTheme="majorEastAsia"/>
        </w:rPr>
        <w:t xml:space="preserve">32. </w:t>
      </w:r>
      <w:r w:rsidRPr="00552B5D">
        <w:rPr>
          <w:rFonts w:ascii="TimesNewRomanPSMT" w:hAnsi="TimesNewRomanPSMT"/>
          <w:sz w:val="28"/>
          <w:szCs w:val="28"/>
        </w:rPr>
        <w:t>Представление заявителем документов и заявления в соответствии с</w:t>
      </w:r>
      <w:r w:rsidRPr="00552B5D">
        <w:rPr>
          <w:rFonts w:ascii="TimesNewRomanPSMT" w:hAnsi="TimesNewRomanPSMT"/>
          <w:sz w:val="28"/>
          <w:szCs w:val="28"/>
        </w:rPr>
        <w:br/>
        <w:t xml:space="preserve">формой, </w:t>
      </w:r>
      <w:r w:rsidRPr="00A9611D">
        <w:rPr>
          <w:rFonts w:ascii="TimesNewRomanPSMT" w:hAnsi="TimesNewRomanPSMT"/>
          <w:color w:val="auto"/>
          <w:sz w:val="28"/>
          <w:szCs w:val="28"/>
        </w:rPr>
        <w:t xml:space="preserve">предусмотренной </w:t>
      </w:r>
      <w:r w:rsidR="00EF3695">
        <w:rPr>
          <w:rFonts w:ascii="TimesNewRomanPSMT" w:hAnsi="TimesNewRomanPSMT"/>
          <w:color w:val="auto"/>
          <w:sz w:val="28"/>
          <w:szCs w:val="28"/>
        </w:rPr>
        <w:t xml:space="preserve">в </w:t>
      </w:r>
      <w:r w:rsidR="00C2393B" w:rsidRPr="00A9611D">
        <w:rPr>
          <w:rFonts w:ascii="TimesNewRomanPSMT" w:hAnsi="TimesNewRomanPSMT"/>
          <w:color w:val="auto"/>
          <w:sz w:val="28"/>
          <w:szCs w:val="28"/>
        </w:rPr>
        <w:t>приложени</w:t>
      </w:r>
      <w:r w:rsidR="00EF3695">
        <w:rPr>
          <w:rFonts w:ascii="TimesNewRomanPSMT" w:hAnsi="TimesNewRomanPSMT"/>
          <w:color w:val="auto"/>
          <w:sz w:val="28"/>
          <w:szCs w:val="28"/>
        </w:rPr>
        <w:t>и</w:t>
      </w:r>
      <w:r w:rsidR="00C2393B" w:rsidRPr="00A9611D">
        <w:rPr>
          <w:rFonts w:ascii="TimesNewRomanPSMT" w:hAnsi="TimesNewRomanPSMT"/>
          <w:color w:val="auto"/>
          <w:sz w:val="28"/>
          <w:szCs w:val="28"/>
        </w:rPr>
        <w:t xml:space="preserve"> № </w:t>
      </w:r>
      <w:r w:rsidR="00EF3695">
        <w:rPr>
          <w:rFonts w:ascii="TimesNewRomanPSMT" w:hAnsi="TimesNewRomanPSMT"/>
          <w:color w:val="auto"/>
          <w:sz w:val="28"/>
          <w:szCs w:val="28"/>
        </w:rPr>
        <w:t>2</w:t>
      </w:r>
      <w:bookmarkStart w:id="0" w:name="_GoBack"/>
      <w:bookmarkEnd w:id="0"/>
      <w:r w:rsidRPr="00A9611D">
        <w:rPr>
          <w:rFonts w:ascii="TimesNewRomanPSMT" w:hAnsi="TimesNewRomanPSMT"/>
          <w:color w:val="auto"/>
          <w:sz w:val="28"/>
          <w:szCs w:val="28"/>
        </w:rPr>
        <w:t xml:space="preserve"> к настоящему Административному регламенту, осуществляется в МФЦ.</w:t>
      </w:r>
    </w:p>
    <w:p w:rsidR="006A7CB9" w:rsidRDefault="006A7CB9" w:rsidP="00085D36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>
        <w:rPr>
          <w:rStyle w:val="fontstyle01"/>
          <w:rFonts w:eastAsiaTheme="majorEastAsia"/>
        </w:rPr>
        <w:t>3</w:t>
      </w:r>
      <w:r w:rsidR="00A976EA">
        <w:rPr>
          <w:rStyle w:val="fontstyle01"/>
          <w:rFonts w:eastAsiaTheme="majorEastAsia"/>
        </w:rPr>
        <w:t>2</w:t>
      </w:r>
      <w:r w:rsidR="00085D36">
        <w:rPr>
          <w:rStyle w:val="fontstyle01"/>
          <w:rFonts w:eastAsiaTheme="majorEastAsia"/>
        </w:rPr>
        <w:t>. Основания для отказа в приеме заявления и документов законодательством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085D36">
        <w:rPr>
          <w:rStyle w:val="fontstyle01"/>
          <w:rFonts w:eastAsiaTheme="majorEastAsia"/>
        </w:rPr>
        <w:t>Российской Федерации не предусмотрены.</w:t>
      </w:r>
    </w:p>
    <w:p w:rsidR="006A7CB9" w:rsidRDefault="00A976EA" w:rsidP="00085D36">
      <w:pPr>
        <w:pStyle w:val="Normale9d4d6f8-28d9-46fd-baec-549993423d13"/>
        <w:ind w:firstLine="708"/>
        <w:jc w:val="both"/>
      </w:pPr>
      <w:r>
        <w:rPr>
          <w:rStyle w:val="fontstyle01"/>
          <w:rFonts w:eastAsiaTheme="majorEastAsia"/>
        </w:rPr>
        <w:t>33</w:t>
      </w:r>
      <w:r w:rsidR="00085D36" w:rsidRPr="00C2393B">
        <w:rPr>
          <w:rStyle w:val="fontstyle01"/>
          <w:rFonts w:eastAsiaTheme="majorEastAsia"/>
          <w:color w:val="auto"/>
        </w:rPr>
        <w:t>. Услуга не предусматривает возможности приема заявления и документов,</w:t>
      </w:r>
      <w:r w:rsidR="006A7CB9" w:rsidRPr="00C2393B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085D36" w:rsidRPr="00C2393B">
        <w:rPr>
          <w:rStyle w:val="fontstyle01"/>
          <w:rFonts w:eastAsiaTheme="majorEastAsia"/>
          <w:color w:val="auto"/>
        </w:rPr>
        <w:t>необходимых для предоставления варианта Услуги, по выбору заявителя, независимо</w:t>
      </w:r>
      <w:r w:rsidR="006A7CB9" w:rsidRPr="00C2393B">
        <w:rPr>
          <w:rFonts w:ascii="TimesNewRomanPSMT" w:hAnsi="TimesNewRomanPSMT"/>
          <w:color w:val="auto"/>
          <w:sz w:val="28"/>
          <w:szCs w:val="28"/>
        </w:rPr>
        <w:t xml:space="preserve"> </w:t>
      </w:r>
      <w:r w:rsidR="00085D36" w:rsidRPr="00C2393B">
        <w:rPr>
          <w:rStyle w:val="fontstyle01"/>
          <w:rFonts w:eastAsiaTheme="majorEastAsia"/>
          <w:color w:val="auto"/>
        </w:rPr>
        <w:t xml:space="preserve">от его места жительства или места пребывания (для </w:t>
      </w:r>
      <w:r w:rsidR="00085D36">
        <w:rPr>
          <w:rStyle w:val="fontstyle01"/>
          <w:rFonts w:eastAsiaTheme="majorEastAsia"/>
        </w:rPr>
        <w:t>физических лиц, включая</w:t>
      </w:r>
      <w:r w:rsidR="006A7CB9">
        <w:rPr>
          <w:rFonts w:ascii="TimesNewRomanPSMT" w:hAnsi="TimesNewRomanPSMT"/>
          <w:sz w:val="28"/>
          <w:szCs w:val="28"/>
        </w:rPr>
        <w:t xml:space="preserve"> </w:t>
      </w:r>
      <w:r w:rsidR="00085D36">
        <w:rPr>
          <w:rStyle w:val="fontstyle01"/>
          <w:rFonts w:eastAsiaTheme="majorEastAsia"/>
        </w:rPr>
        <w:t>индивидуальных предпринимателей) либо места нахождения (для юридических лиц).</w:t>
      </w:r>
      <w:r w:rsidR="00085D36">
        <w:t xml:space="preserve"> </w:t>
      </w:r>
    </w:p>
    <w:p w:rsidR="00C2393B" w:rsidRDefault="00C2393B" w:rsidP="00C2393B">
      <w:pPr>
        <w:pStyle w:val="Normale9d4d6f8-28d9-46fd-baec-549993423d13"/>
        <w:jc w:val="both"/>
      </w:pPr>
    </w:p>
    <w:p w:rsidR="00C2393B" w:rsidRPr="00C2393B" w:rsidRDefault="00C2393B" w:rsidP="00C2393B">
      <w:pPr>
        <w:pStyle w:val="Normale9d4d6f8-28d9-46fd-baec-549993423d13"/>
        <w:jc w:val="center"/>
        <w:rPr>
          <w:b/>
          <w:sz w:val="28"/>
          <w:szCs w:val="28"/>
        </w:rPr>
      </w:pPr>
      <w:r w:rsidRPr="00C2393B">
        <w:rPr>
          <w:b/>
          <w:sz w:val="28"/>
          <w:szCs w:val="28"/>
        </w:rPr>
        <w:t>Межведомственное информационное взаимодействие</w:t>
      </w:r>
    </w:p>
    <w:p w:rsidR="003D4601" w:rsidRDefault="003D4601" w:rsidP="00C2393B">
      <w:pPr>
        <w:pStyle w:val="Normale9d4d6f8-28d9-46fd-baec-549993423d13"/>
        <w:jc w:val="both"/>
        <w:rPr>
          <w:sz w:val="28"/>
          <w:szCs w:val="28"/>
          <w:highlight w:val="white"/>
        </w:rPr>
      </w:pPr>
    </w:p>
    <w:p w:rsidR="000C0DFF" w:rsidRDefault="000C0DFF" w:rsidP="00C2393B">
      <w:pPr>
        <w:pStyle w:val="Normale9d4d6f8-28d9-46fd-baec-549993423d13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34. </w:t>
      </w:r>
      <w:proofErr w:type="gramStart"/>
      <w:r w:rsidRPr="000C0DFF">
        <w:rPr>
          <w:rFonts w:ascii="TimesNewRomanPSMT" w:hAnsi="TimesNewRomanPSMT"/>
          <w:sz w:val="28"/>
          <w:szCs w:val="28"/>
        </w:rPr>
        <w:t>Для получения Услуги необходимо направление следующих</w:t>
      </w:r>
      <w:r w:rsidRPr="000C0DFF">
        <w:rPr>
          <w:rFonts w:ascii="TimesNewRomanPSMT" w:hAnsi="TimesNewRomanPSMT"/>
          <w:sz w:val="28"/>
          <w:szCs w:val="28"/>
        </w:rPr>
        <w:br/>
        <w:t>межведомственных информационных запросов</w:t>
      </w:r>
      <w:r>
        <w:rPr>
          <w:rFonts w:ascii="TimesNewRomanPSMT" w:hAnsi="TimesNewRomanPSMT"/>
          <w:sz w:val="28"/>
          <w:szCs w:val="28"/>
        </w:rPr>
        <w:t>, за исключением обращения заявителя за исправлением допущенных опечаток и (или) ошибок в выданных в результате предоставления Услуги документах</w:t>
      </w:r>
      <w:r w:rsidRPr="000C0DFF">
        <w:rPr>
          <w:rFonts w:ascii="TimesNewRomanPSMT" w:hAnsi="TimesNewRomanPSMT"/>
          <w:sz w:val="28"/>
          <w:szCs w:val="28"/>
        </w:rPr>
        <w:t>:</w:t>
      </w:r>
      <w:proofErr w:type="gramEnd"/>
    </w:p>
    <w:p w:rsid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а) при осуществлении межведомственного информационного взаимодействия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посредством федеральной государственной информационной системы «Единая</w:t>
      </w:r>
      <w:r w:rsidR="004F3A73">
        <w:t xml:space="preserve"> </w:t>
      </w:r>
      <w:r w:rsidRPr="000C0DFF">
        <w:rPr>
          <w:rFonts w:ascii="TimesNewRomanPSMT" w:hAnsi="TimesNewRomanPSMT"/>
          <w:sz w:val="28"/>
          <w:szCs w:val="28"/>
        </w:rPr>
        <w:t>система межведомственно</w:t>
      </w:r>
      <w:r w:rsidR="004F3A73">
        <w:rPr>
          <w:rFonts w:ascii="TimesNewRomanPSMT" w:hAnsi="TimesNewRomanPSMT"/>
          <w:sz w:val="28"/>
          <w:szCs w:val="28"/>
        </w:rPr>
        <w:t xml:space="preserve">го электронного взаимодействия» </w:t>
      </w:r>
      <w:r w:rsidRPr="000C0DFF">
        <w:rPr>
          <w:rFonts w:ascii="TimesNewRomanPSMT" w:hAnsi="TimesNewRomanPSMT"/>
          <w:sz w:val="28"/>
          <w:szCs w:val="28"/>
        </w:rPr>
        <w:t>информационный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запрос «Предоставление сведений о наличии (отсутствии) задолженности по уплате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налогов, сборов, страховых взнос</w:t>
      </w:r>
      <w:r w:rsidR="004F3A73">
        <w:rPr>
          <w:rFonts w:ascii="TimesNewRomanPSMT" w:hAnsi="TimesNewRomanPSMT"/>
          <w:sz w:val="28"/>
          <w:szCs w:val="28"/>
        </w:rPr>
        <w:t xml:space="preserve">ов, пеней, штрафов, процентов». </w:t>
      </w:r>
      <w:r w:rsidRPr="000C0DFF">
        <w:rPr>
          <w:rFonts w:ascii="TimesNewRomanPSMT" w:hAnsi="TimesNewRomanPSMT"/>
          <w:sz w:val="28"/>
          <w:szCs w:val="28"/>
        </w:rPr>
        <w:t>Указанный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 xml:space="preserve">информационный запрос направляется </w:t>
      </w:r>
      <w:proofErr w:type="gramStart"/>
      <w:r w:rsidRPr="000C0DFF">
        <w:rPr>
          <w:rFonts w:ascii="TimesNewRomanPSMT" w:hAnsi="TimesNewRomanPSMT"/>
          <w:sz w:val="28"/>
          <w:szCs w:val="28"/>
        </w:rPr>
        <w:t>в</w:t>
      </w:r>
      <w:proofErr w:type="gramEnd"/>
      <w:r w:rsidRPr="000C0DFF">
        <w:rPr>
          <w:rFonts w:ascii="TimesNewRomanPSMT" w:hAnsi="TimesNewRomanPSMT"/>
          <w:sz w:val="28"/>
          <w:szCs w:val="28"/>
        </w:rPr>
        <w:t xml:space="preserve"> «Федеральная налоговая служба».</w:t>
      </w:r>
    </w:p>
    <w:p w:rsid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б) при осуществлении межведомственного информационного взаимодействия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посредством федеральной государственной информационной системы «Единая</w:t>
      </w:r>
      <w:r w:rsidR="004F3A73">
        <w:rPr>
          <w:rFonts w:ascii="TimesNewRomanPSMT" w:hAnsi="TimesNewRomanPSMT"/>
          <w:sz w:val="28"/>
          <w:szCs w:val="28"/>
        </w:rPr>
        <w:t xml:space="preserve"> система межведомственного </w:t>
      </w:r>
      <w:r w:rsidRPr="000C0DFF">
        <w:rPr>
          <w:rFonts w:ascii="TimesNewRomanPSMT" w:hAnsi="TimesNewRomanPSMT"/>
          <w:sz w:val="28"/>
          <w:szCs w:val="28"/>
        </w:rPr>
        <w:lastRenderedPageBreak/>
        <w:t>электронного взаимодействия» информационный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запрос «Предоставление выписки из ЕГРЮЛ, ЕГРИП в форме электронного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 xml:space="preserve">документа». Указанный информационный запрос направляется </w:t>
      </w:r>
      <w:proofErr w:type="gramStart"/>
      <w:r w:rsidRPr="000C0DFF">
        <w:rPr>
          <w:rFonts w:ascii="TimesNewRomanPSMT" w:hAnsi="TimesNewRomanPSMT"/>
          <w:sz w:val="28"/>
          <w:szCs w:val="28"/>
        </w:rPr>
        <w:t>в</w:t>
      </w:r>
      <w:proofErr w:type="gramEnd"/>
      <w:r w:rsidRPr="000C0DFF">
        <w:rPr>
          <w:rFonts w:ascii="TimesNewRomanPSMT" w:hAnsi="TimesNewRomanPSMT"/>
          <w:sz w:val="28"/>
          <w:szCs w:val="28"/>
        </w:rPr>
        <w:t xml:space="preserve"> «Федеральная</w:t>
      </w:r>
      <w:r w:rsidRPr="000C0DFF">
        <w:rPr>
          <w:rFonts w:ascii="TimesNewRomanPSMT" w:hAnsi="TimesNewRomanPSMT"/>
          <w:sz w:val="28"/>
          <w:szCs w:val="28"/>
        </w:rPr>
        <w:br/>
        <w:t>налоговая служба».</w:t>
      </w:r>
    </w:p>
    <w:p w:rsid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в) при осуществлении межведомственного информационного взаимодействия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посредством федеральной государственной информационной системы «Единая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система межведомственного электронного взаимодействия» информационный</w:t>
      </w:r>
      <w:r w:rsidR="004F3A73">
        <w:rPr>
          <w:rFonts w:ascii="TimesNewRomanPSMT" w:hAnsi="TimesNewRomanPSMT"/>
          <w:sz w:val="28"/>
          <w:szCs w:val="28"/>
        </w:rPr>
        <w:t xml:space="preserve"> запрос «Принятие решения </w:t>
      </w:r>
      <w:r w:rsidRPr="000C0DFF">
        <w:rPr>
          <w:rFonts w:ascii="TimesNewRomanPSMT" w:hAnsi="TimesNewRomanPSMT"/>
          <w:sz w:val="28"/>
          <w:szCs w:val="28"/>
        </w:rPr>
        <w:t>о государственной регистрации некоммерческих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организаций». Указанный информационный запрос направляется в «Министерство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юстиции Российской Федерации».</w:t>
      </w:r>
    </w:p>
    <w:p w:rsid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г) при осуществлении межведомственного информационного взаимодействия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без использова</w:t>
      </w:r>
      <w:r w:rsidR="004F3A73">
        <w:rPr>
          <w:rFonts w:ascii="TimesNewRomanPSMT" w:hAnsi="TimesNewRomanPSMT"/>
          <w:sz w:val="28"/>
          <w:szCs w:val="28"/>
        </w:rPr>
        <w:t xml:space="preserve">ния федеральной государственной </w:t>
      </w:r>
      <w:r w:rsidRPr="000C0DFF">
        <w:rPr>
          <w:rFonts w:ascii="TimesNewRomanPSMT" w:hAnsi="TimesNewRomanPSMT"/>
          <w:sz w:val="28"/>
          <w:szCs w:val="28"/>
        </w:rPr>
        <w:t>информационной системы «Единая</w:t>
      </w:r>
      <w:r w:rsidR="004F3A73">
        <w:rPr>
          <w:rFonts w:ascii="TimesNewRomanPSMT" w:hAnsi="TimesNewRomanPSMT"/>
          <w:sz w:val="28"/>
          <w:szCs w:val="28"/>
        </w:rPr>
        <w:t xml:space="preserve"> система межведомственного </w:t>
      </w:r>
      <w:r w:rsidRPr="000C0DFF">
        <w:rPr>
          <w:rFonts w:ascii="TimesNewRomanPSMT" w:hAnsi="TimesNewRomanPSMT"/>
          <w:sz w:val="28"/>
          <w:szCs w:val="28"/>
        </w:rPr>
        <w:t>электронного взаимодействия» информационный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запрос «Сведения из реестра недобросовестных поставщиков». Указанный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информационный запрос направляется в «ФАС России», «Казначейство России».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</w:p>
    <w:p w:rsid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Срок направления указанного информационного запроса составляет 2 рабочих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дня с даты регистрации заявления.</w:t>
      </w:r>
    </w:p>
    <w:p w:rsidR="00C2393B" w:rsidRPr="004F3A73" w:rsidRDefault="000C0DFF" w:rsidP="004F3A73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 w:rsidRPr="000C0DFF">
        <w:rPr>
          <w:rFonts w:ascii="TimesNewRomanPSMT" w:hAnsi="TimesNewRomanPSMT"/>
          <w:sz w:val="28"/>
          <w:szCs w:val="28"/>
        </w:rPr>
        <w:t>Срок получения ответа на указанный информационный запрос составляет не</w:t>
      </w:r>
      <w:r w:rsidR="004F3A73">
        <w:rPr>
          <w:rFonts w:ascii="TimesNewRomanPSMT" w:hAnsi="TimesNewRomanPSMT"/>
          <w:sz w:val="28"/>
          <w:szCs w:val="28"/>
        </w:rPr>
        <w:t xml:space="preserve"> </w:t>
      </w:r>
      <w:r w:rsidRPr="000C0DFF">
        <w:rPr>
          <w:rFonts w:ascii="TimesNewRomanPSMT" w:hAnsi="TimesNewRomanPSMT"/>
          <w:sz w:val="28"/>
          <w:szCs w:val="28"/>
        </w:rPr>
        <w:t>более 5 рабочих дней с даты направления межведомственного запроса.</w:t>
      </w:r>
    </w:p>
    <w:p w:rsidR="00C2393B" w:rsidRDefault="00C2393B" w:rsidP="00C2393B">
      <w:pPr>
        <w:pStyle w:val="Normale9d4d6f8-28d9-46fd-baec-549993423d13"/>
        <w:jc w:val="both"/>
        <w:rPr>
          <w:sz w:val="28"/>
          <w:szCs w:val="28"/>
          <w:highlight w:val="white"/>
        </w:rPr>
      </w:pPr>
    </w:p>
    <w:p w:rsidR="004F3A73" w:rsidRDefault="004F3A73" w:rsidP="003810B5">
      <w:pPr>
        <w:pStyle w:val="Normale9d4d6f8-28d9-46fd-baec-549993423d13"/>
        <w:jc w:val="center"/>
        <w:rPr>
          <w:b/>
          <w:sz w:val="28"/>
          <w:szCs w:val="28"/>
          <w:highlight w:val="white"/>
        </w:rPr>
      </w:pPr>
      <w:r w:rsidRPr="003810B5">
        <w:rPr>
          <w:b/>
          <w:sz w:val="28"/>
          <w:szCs w:val="28"/>
          <w:highlight w:val="white"/>
        </w:rPr>
        <w:t xml:space="preserve">Принятие </w:t>
      </w:r>
      <w:r w:rsidR="003810B5" w:rsidRPr="003810B5">
        <w:rPr>
          <w:b/>
          <w:sz w:val="28"/>
          <w:szCs w:val="28"/>
          <w:highlight w:val="white"/>
        </w:rPr>
        <w:t>решения о предоставлении (об отказе в предоставлении) Услуги</w:t>
      </w:r>
    </w:p>
    <w:p w:rsidR="003810B5" w:rsidRDefault="003810B5" w:rsidP="003810B5">
      <w:pPr>
        <w:pStyle w:val="Normale9d4d6f8-28d9-46fd-baec-549993423d13"/>
        <w:jc w:val="center"/>
        <w:rPr>
          <w:b/>
          <w:sz w:val="28"/>
          <w:szCs w:val="28"/>
          <w:highlight w:val="white"/>
        </w:rPr>
      </w:pPr>
    </w:p>
    <w:p w:rsidR="00B7373E" w:rsidRDefault="00B7373E" w:rsidP="00B7373E">
      <w:pPr>
        <w:pStyle w:val="Normale9d4d6f8-28d9-46fd-baec-549993423d13"/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35. Орган власти отказывает заявителю в предоставлении Услуги при наличии оснований, указанных в таблице 3 приложения № 1 к настоящему Административному регламенту. </w:t>
      </w:r>
    </w:p>
    <w:p w:rsidR="003810B5" w:rsidRDefault="00B7373E" w:rsidP="0093739C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B7373E">
        <w:rPr>
          <w:rFonts w:ascii="TimesNewRomanPSMT" w:hAnsi="TimesNewRomanPSMT"/>
          <w:sz w:val="28"/>
          <w:szCs w:val="28"/>
        </w:rPr>
        <w:t xml:space="preserve">Принятие решения о предоставлении </w:t>
      </w:r>
      <w:r w:rsidR="00016666">
        <w:rPr>
          <w:rFonts w:ascii="TimesNewRomanPSMT" w:hAnsi="TimesNewRomanPSMT"/>
          <w:sz w:val="28"/>
          <w:szCs w:val="28"/>
        </w:rPr>
        <w:t xml:space="preserve">(об отказе в предоставлении) Услуги при обращении заявителя за </w:t>
      </w:r>
      <w:r w:rsidR="001D324D">
        <w:rPr>
          <w:iCs/>
          <w:color w:val="auto"/>
          <w:sz w:val="28"/>
        </w:rPr>
        <w:t>оценкой</w:t>
      </w:r>
      <w:r w:rsidR="0093739C" w:rsidRPr="00F93D0E">
        <w:rPr>
          <w:iCs/>
          <w:color w:val="auto"/>
          <w:sz w:val="28"/>
        </w:rPr>
        <w:t xml:space="preserve"> качества оказываемых социально ориентированно некоммерческой организацией общественно полезных услуг установленным критериям</w:t>
      </w:r>
      <w:r w:rsidR="0093739C">
        <w:rPr>
          <w:rFonts w:ascii="TimesNewRomanPSMT" w:hAnsi="TimesNewRomanPSMT"/>
          <w:sz w:val="28"/>
          <w:szCs w:val="28"/>
        </w:rPr>
        <w:t xml:space="preserve"> </w:t>
      </w:r>
      <w:r w:rsidRPr="00B7373E">
        <w:rPr>
          <w:rFonts w:ascii="TimesNewRomanPSMT" w:hAnsi="TimesNewRomanPSMT"/>
          <w:sz w:val="28"/>
          <w:szCs w:val="28"/>
        </w:rPr>
        <w:t>осуществляется в срок, не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B7373E">
        <w:rPr>
          <w:rFonts w:ascii="TimesNewRomanPSMT" w:hAnsi="TimesNewRomanPSMT"/>
          <w:sz w:val="28"/>
          <w:szCs w:val="28"/>
        </w:rPr>
        <w:t xml:space="preserve">превышающий 9 рабочих дней </w:t>
      </w:r>
      <w:r>
        <w:rPr>
          <w:rFonts w:ascii="TimesNewRomanPSMT" w:hAnsi="TimesNewRomanPSMT"/>
          <w:sz w:val="28"/>
          <w:szCs w:val="28"/>
        </w:rPr>
        <w:t xml:space="preserve">со дня получения Органом власти </w:t>
      </w:r>
      <w:r w:rsidRPr="00B7373E">
        <w:rPr>
          <w:rFonts w:ascii="TimesNewRomanPSMT" w:hAnsi="TimesNewRomanPSMT"/>
          <w:sz w:val="28"/>
          <w:szCs w:val="28"/>
        </w:rPr>
        <w:t>всех сведений,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B7373E">
        <w:rPr>
          <w:rFonts w:ascii="TimesNewRomanPSMT" w:hAnsi="TimesNewRomanPSMT"/>
          <w:sz w:val="28"/>
          <w:szCs w:val="28"/>
        </w:rPr>
        <w:t>необходимых для принятия решения.</w:t>
      </w:r>
    </w:p>
    <w:p w:rsidR="0093739C" w:rsidRDefault="0093739C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37. </w:t>
      </w:r>
      <w:proofErr w:type="gramStart"/>
      <w:r w:rsidR="00016666" w:rsidRPr="00016666">
        <w:rPr>
          <w:rFonts w:ascii="TimesNewRomanPSMT" w:hAnsi="TimesNewRomanPSMT"/>
          <w:sz w:val="28"/>
          <w:szCs w:val="28"/>
        </w:rPr>
        <w:t>Принятие решения о предоставлении</w:t>
      </w:r>
      <w:r w:rsidR="00F34ECC">
        <w:rPr>
          <w:rFonts w:ascii="TimesNewRomanPSMT" w:hAnsi="TimesNewRomanPSMT"/>
          <w:sz w:val="28"/>
          <w:szCs w:val="28"/>
        </w:rPr>
        <w:t xml:space="preserve"> </w:t>
      </w:r>
      <w:r w:rsidR="001D324D">
        <w:rPr>
          <w:rFonts w:ascii="TimesNewRomanPSMT" w:hAnsi="TimesNewRomanPSMT"/>
          <w:sz w:val="28"/>
          <w:szCs w:val="28"/>
        </w:rPr>
        <w:t xml:space="preserve">Услуги </w:t>
      </w:r>
      <w:r w:rsidR="00F34ECC">
        <w:rPr>
          <w:rFonts w:ascii="TimesNewRomanPSMT" w:hAnsi="TimesNewRomanPSMT"/>
          <w:sz w:val="28"/>
          <w:szCs w:val="28"/>
        </w:rPr>
        <w:t>(</w:t>
      </w:r>
      <w:r w:rsidR="001D324D">
        <w:rPr>
          <w:rFonts w:ascii="TimesNewRomanPSMT" w:hAnsi="TimesNewRomanPSMT"/>
          <w:sz w:val="28"/>
          <w:szCs w:val="28"/>
        </w:rPr>
        <w:t xml:space="preserve">принятие решения о направлении уведомления об отказе </w:t>
      </w:r>
      <w:r w:rsidR="00FD6BDC">
        <w:rPr>
          <w:rFonts w:ascii="TimesNewRomanPSMT" w:hAnsi="TimesNewRomanPSMT"/>
          <w:sz w:val="28"/>
          <w:szCs w:val="28"/>
        </w:rPr>
        <w:t xml:space="preserve">в исправлении допущенных </w:t>
      </w:r>
      <w:r w:rsidR="001D324D">
        <w:rPr>
          <w:rFonts w:ascii="TimesNewRomanPSMT" w:hAnsi="TimesNewRomanPSMT"/>
          <w:sz w:val="28"/>
          <w:szCs w:val="28"/>
        </w:rPr>
        <w:t>опечаток и (или) ошибок в выданных в результате предоставления Услуги</w:t>
      </w:r>
      <w:r w:rsidR="00F34ECC">
        <w:rPr>
          <w:rFonts w:ascii="TimesNewRomanPSMT" w:hAnsi="TimesNewRomanPSMT"/>
          <w:sz w:val="28"/>
          <w:szCs w:val="28"/>
        </w:rPr>
        <w:t>)</w:t>
      </w:r>
      <w:r w:rsidR="00016666" w:rsidRPr="00016666">
        <w:rPr>
          <w:rFonts w:ascii="TimesNewRomanPSMT" w:hAnsi="TimesNewRomanPSMT"/>
          <w:sz w:val="28"/>
          <w:szCs w:val="28"/>
        </w:rPr>
        <w:t xml:space="preserve"> </w:t>
      </w:r>
      <w:r w:rsidR="00F34ECC">
        <w:rPr>
          <w:rFonts w:ascii="TimesNewRomanPSMT" w:hAnsi="TimesNewRomanPSMT"/>
          <w:sz w:val="28"/>
          <w:szCs w:val="28"/>
        </w:rPr>
        <w:t>при обра</w:t>
      </w:r>
      <w:r w:rsidR="001D324D">
        <w:rPr>
          <w:rFonts w:ascii="TimesNewRomanPSMT" w:hAnsi="TimesNewRomanPSMT"/>
          <w:sz w:val="28"/>
          <w:szCs w:val="28"/>
        </w:rPr>
        <w:t xml:space="preserve">щении заявителя за исправлением допущенных опечаток </w:t>
      </w:r>
      <w:r w:rsidR="00FD6BDC">
        <w:rPr>
          <w:rFonts w:ascii="TimesNewRomanPSMT" w:hAnsi="TimesNewRomanPSMT"/>
          <w:sz w:val="28"/>
          <w:szCs w:val="28"/>
        </w:rPr>
        <w:t xml:space="preserve">и (или) ошибок </w:t>
      </w:r>
      <w:r w:rsidR="001D324D">
        <w:rPr>
          <w:rFonts w:ascii="TimesNewRomanPSMT" w:hAnsi="TimesNewRomanPSMT"/>
          <w:sz w:val="28"/>
          <w:szCs w:val="28"/>
        </w:rPr>
        <w:t>в выданных в результате предоставления Услуги</w:t>
      </w:r>
      <w:r w:rsidR="00FD6BDC">
        <w:rPr>
          <w:rFonts w:ascii="TimesNewRomanPSMT" w:hAnsi="TimesNewRomanPSMT"/>
          <w:sz w:val="28"/>
          <w:szCs w:val="28"/>
        </w:rPr>
        <w:t>,</w:t>
      </w:r>
      <w:r w:rsidR="001D324D">
        <w:rPr>
          <w:rFonts w:ascii="TimesNewRomanPSMT" w:hAnsi="TimesNewRomanPSMT"/>
          <w:sz w:val="28"/>
          <w:szCs w:val="28"/>
        </w:rPr>
        <w:t xml:space="preserve"> </w:t>
      </w:r>
      <w:r w:rsidR="00016666" w:rsidRPr="00016666">
        <w:rPr>
          <w:rFonts w:ascii="TimesNewRomanPSMT" w:hAnsi="TimesNewRomanPSMT"/>
          <w:sz w:val="28"/>
          <w:szCs w:val="28"/>
        </w:rPr>
        <w:t>осуществляется в срок, не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016666" w:rsidRPr="00016666">
        <w:rPr>
          <w:rFonts w:ascii="TimesNewRomanPSMT" w:hAnsi="TimesNewRomanPSMT"/>
          <w:sz w:val="28"/>
          <w:szCs w:val="28"/>
        </w:rPr>
        <w:t xml:space="preserve">превышающий 3 рабочих дней </w:t>
      </w:r>
      <w:r>
        <w:rPr>
          <w:rFonts w:ascii="TimesNewRomanPSMT" w:hAnsi="TimesNewRomanPSMT"/>
          <w:sz w:val="28"/>
          <w:szCs w:val="28"/>
        </w:rPr>
        <w:t xml:space="preserve">со дня получения Органом власти </w:t>
      </w:r>
      <w:r w:rsidR="00016666" w:rsidRPr="00016666">
        <w:rPr>
          <w:rFonts w:ascii="TimesNewRomanPSMT" w:hAnsi="TimesNewRomanPSMT"/>
          <w:sz w:val="28"/>
          <w:szCs w:val="28"/>
        </w:rPr>
        <w:t>всех сведений,</w:t>
      </w:r>
      <w:r>
        <w:rPr>
          <w:rFonts w:ascii="TimesNewRomanPSMT" w:hAnsi="TimesNewRomanPSMT"/>
          <w:sz w:val="28"/>
          <w:szCs w:val="28"/>
        </w:rPr>
        <w:t xml:space="preserve"> </w:t>
      </w:r>
      <w:r w:rsidR="00016666" w:rsidRPr="00016666">
        <w:rPr>
          <w:rFonts w:ascii="TimesNewRomanPSMT" w:hAnsi="TimesNewRomanPSMT"/>
          <w:sz w:val="28"/>
          <w:szCs w:val="28"/>
        </w:rPr>
        <w:t>необходимых для принятия решения.</w:t>
      </w:r>
      <w:proofErr w:type="gramEnd"/>
    </w:p>
    <w:p w:rsidR="00377D83" w:rsidRDefault="00377D83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</w:p>
    <w:p w:rsidR="00377D83" w:rsidRDefault="00377D83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</w:p>
    <w:p w:rsidR="00377D83" w:rsidRDefault="00377D83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</w:p>
    <w:p w:rsidR="001D324D" w:rsidRPr="001D324D" w:rsidRDefault="001D324D" w:rsidP="001D324D">
      <w:pPr>
        <w:pStyle w:val="Normale9d4d6f8-28d9-46fd-baec-549993423d13"/>
        <w:jc w:val="center"/>
        <w:rPr>
          <w:rFonts w:ascii="TimesNewRomanPSMT" w:hAnsi="TimesNewRomanPSMT"/>
          <w:b/>
          <w:sz w:val="28"/>
          <w:szCs w:val="28"/>
        </w:rPr>
      </w:pPr>
      <w:r w:rsidRPr="001D324D">
        <w:rPr>
          <w:rFonts w:ascii="TimesNewRomanPSMT" w:hAnsi="TimesNewRomanPSMT"/>
          <w:b/>
          <w:sz w:val="28"/>
          <w:szCs w:val="28"/>
        </w:rPr>
        <w:lastRenderedPageBreak/>
        <w:t>Предоставление результата Услуги</w:t>
      </w:r>
    </w:p>
    <w:p w:rsidR="001D324D" w:rsidRDefault="001D324D" w:rsidP="001D324D">
      <w:pPr>
        <w:pStyle w:val="Normale9d4d6f8-28d9-46fd-baec-549993423d13"/>
        <w:jc w:val="both"/>
        <w:rPr>
          <w:rFonts w:ascii="TimesNewRomanPSMT" w:hAnsi="TimesNewRomanPSMT"/>
          <w:sz w:val="28"/>
          <w:szCs w:val="28"/>
        </w:rPr>
      </w:pPr>
    </w:p>
    <w:p w:rsidR="001D324D" w:rsidRDefault="001D324D" w:rsidP="001D324D">
      <w:pPr>
        <w:pStyle w:val="Normale9d4d6f8-28d9-46fd-baec-549993423d13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ab/>
        <w:t xml:space="preserve">38. </w:t>
      </w:r>
      <w:r w:rsidRPr="001D324D">
        <w:rPr>
          <w:rFonts w:ascii="TimesNewRomanPSMT" w:hAnsi="TimesNewRomanPSMT"/>
          <w:sz w:val="28"/>
          <w:szCs w:val="28"/>
        </w:rPr>
        <w:t>Предоставление результата Услуги осуществляется в срок, не</w:t>
      </w:r>
      <w:r w:rsidRPr="001D324D">
        <w:rPr>
          <w:rFonts w:ascii="TimesNewRomanPSMT" w:hAnsi="TimesNewRomanPSMT"/>
          <w:sz w:val="28"/>
          <w:szCs w:val="28"/>
        </w:rPr>
        <w:br/>
        <w:t>превышающий 3 рабочих дней со дня принятия решения о предоставлении</w:t>
      </w:r>
      <w:r w:rsidR="00FD6BDC">
        <w:rPr>
          <w:rFonts w:ascii="TimesNewRomanPSMT" w:hAnsi="TimesNewRomanPSMT"/>
          <w:sz w:val="28"/>
          <w:szCs w:val="28"/>
        </w:rPr>
        <w:t xml:space="preserve"> (об отказе в предоставлении) Услуги при обращении заявителя за </w:t>
      </w:r>
      <w:r w:rsidR="00FD6BDC">
        <w:rPr>
          <w:iCs/>
          <w:color w:val="auto"/>
          <w:sz w:val="28"/>
        </w:rPr>
        <w:t>оценкой</w:t>
      </w:r>
      <w:r w:rsidR="00FD6BDC" w:rsidRPr="00F93D0E">
        <w:rPr>
          <w:iCs/>
          <w:color w:val="auto"/>
          <w:sz w:val="28"/>
        </w:rPr>
        <w:t xml:space="preserve"> качества оказываемых социально ориентированно некоммерческой организацией общественно полезных услуг установленным критериям</w:t>
      </w:r>
      <w:r w:rsidR="00FD6BDC">
        <w:rPr>
          <w:rFonts w:ascii="TimesNewRomanPSMT" w:hAnsi="TimesNewRomanPSMT"/>
          <w:sz w:val="28"/>
          <w:szCs w:val="28"/>
        </w:rPr>
        <w:t>.</w:t>
      </w:r>
    </w:p>
    <w:p w:rsidR="001D324D" w:rsidRDefault="001D324D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39. </w:t>
      </w:r>
      <w:r w:rsidR="003174CC" w:rsidRPr="003174CC">
        <w:rPr>
          <w:rFonts w:ascii="TimesNewRomanPSMT" w:hAnsi="TimesNewRomanPSMT"/>
          <w:sz w:val="28"/>
          <w:szCs w:val="28"/>
        </w:rPr>
        <w:t>Предоставление результата Услуги осуществляется в срок, не</w:t>
      </w:r>
      <w:r w:rsidR="003174CC" w:rsidRPr="003174CC">
        <w:rPr>
          <w:rFonts w:ascii="TimesNewRomanPSMT" w:hAnsi="TimesNewRomanPSMT"/>
          <w:sz w:val="28"/>
          <w:szCs w:val="28"/>
        </w:rPr>
        <w:br/>
        <w:t>превышающий 1 рабочего дня со дня принятия решения о предоставлении Услуги</w:t>
      </w:r>
      <w:r w:rsidR="00FD6BDC">
        <w:rPr>
          <w:rFonts w:ascii="TimesNewRomanPSMT" w:hAnsi="TimesNewRomanPSMT"/>
          <w:sz w:val="28"/>
          <w:szCs w:val="28"/>
        </w:rPr>
        <w:t xml:space="preserve"> (принятие решения о направлении уведомления об отказе в исправлении допущенных опечаток и (или) ошибок в выданных в результате предоставления Услуги)</w:t>
      </w:r>
      <w:r w:rsidR="00FD6BDC" w:rsidRPr="00016666">
        <w:rPr>
          <w:rFonts w:ascii="TimesNewRomanPSMT" w:hAnsi="TimesNewRomanPSMT"/>
          <w:sz w:val="28"/>
          <w:szCs w:val="28"/>
        </w:rPr>
        <w:t xml:space="preserve"> </w:t>
      </w:r>
      <w:r w:rsidR="00FD6BDC">
        <w:rPr>
          <w:rFonts w:ascii="TimesNewRomanPSMT" w:hAnsi="TimesNewRomanPSMT"/>
          <w:sz w:val="28"/>
          <w:szCs w:val="28"/>
        </w:rPr>
        <w:t>при обращении заявителя за исправлением допущенных ошибок и (или) опечаток в выданных документах в результате предоставления Услуги.</w:t>
      </w:r>
    </w:p>
    <w:p w:rsidR="001D324D" w:rsidRDefault="001D324D" w:rsidP="001D324D">
      <w:pPr>
        <w:pStyle w:val="Normale9d4d6f8-28d9-46fd-baec-549993423d13"/>
        <w:ind w:firstLine="708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40</w:t>
      </w:r>
      <w:r w:rsidRPr="001D324D">
        <w:rPr>
          <w:rFonts w:ascii="TimesNewRomanPSMT" w:hAnsi="TimesNewRomanPSMT"/>
          <w:sz w:val="28"/>
          <w:szCs w:val="28"/>
        </w:rPr>
        <w:t>. Результат предоставления Услуги не может быть предоставлен по выбору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1D324D">
        <w:rPr>
          <w:rFonts w:ascii="TimesNewRomanPSMT" w:hAnsi="TimesNewRomanPSMT"/>
          <w:sz w:val="28"/>
          <w:szCs w:val="28"/>
        </w:rPr>
        <w:t>заявителя независимо от его места жительст</w:t>
      </w:r>
      <w:r>
        <w:rPr>
          <w:rFonts w:ascii="TimesNewRomanPSMT" w:hAnsi="TimesNewRomanPSMT"/>
          <w:sz w:val="28"/>
          <w:szCs w:val="28"/>
        </w:rPr>
        <w:t xml:space="preserve">ва или места пребывания </w:t>
      </w:r>
      <w:r w:rsidRPr="001D324D">
        <w:rPr>
          <w:rFonts w:ascii="TimesNewRomanPSMT" w:hAnsi="TimesNewRomanPSMT"/>
          <w:sz w:val="28"/>
          <w:szCs w:val="28"/>
        </w:rPr>
        <w:t>(для физических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1D324D">
        <w:rPr>
          <w:rFonts w:ascii="TimesNewRomanPSMT" w:hAnsi="TimesNewRomanPSMT"/>
          <w:sz w:val="28"/>
          <w:szCs w:val="28"/>
        </w:rPr>
        <w:t>лиц, включая индиви</w:t>
      </w:r>
      <w:r>
        <w:rPr>
          <w:rFonts w:ascii="TimesNewRomanPSMT" w:hAnsi="TimesNewRomanPSMT"/>
          <w:sz w:val="28"/>
          <w:szCs w:val="28"/>
        </w:rPr>
        <w:t xml:space="preserve">дуальных предпринимателей) либо </w:t>
      </w:r>
      <w:r w:rsidRPr="001D324D">
        <w:rPr>
          <w:rFonts w:ascii="TimesNewRomanPSMT" w:hAnsi="TimesNewRomanPSMT"/>
          <w:sz w:val="28"/>
          <w:szCs w:val="28"/>
        </w:rPr>
        <w:t>места нахождения (для</w:t>
      </w:r>
      <w:r>
        <w:rPr>
          <w:rFonts w:ascii="TimesNewRomanPSMT" w:hAnsi="TimesNewRomanPSMT"/>
          <w:sz w:val="28"/>
          <w:szCs w:val="28"/>
        </w:rPr>
        <w:t xml:space="preserve"> </w:t>
      </w:r>
      <w:r w:rsidRPr="001D324D">
        <w:rPr>
          <w:rFonts w:ascii="TimesNewRomanPSMT" w:hAnsi="TimesNewRomanPSMT"/>
          <w:sz w:val="28"/>
          <w:szCs w:val="28"/>
        </w:rPr>
        <w:t>юридических лиц)</w:t>
      </w:r>
      <w:r>
        <w:rPr>
          <w:rFonts w:ascii="TimesNewRomanPSMT" w:hAnsi="TimesNewRomanPSMT"/>
          <w:sz w:val="28"/>
          <w:szCs w:val="28"/>
        </w:rPr>
        <w:t>.</w:t>
      </w:r>
    </w:p>
    <w:p w:rsidR="001D324D" w:rsidRPr="001D324D" w:rsidRDefault="001D324D" w:rsidP="001D324D">
      <w:pPr>
        <w:pStyle w:val="Normale9d4d6f8-28d9-46fd-baec-549993423d13"/>
        <w:jc w:val="both"/>
        <w:rPr>
          <w:rFonts w:ascii="TimesNewRomanPSMT" w:hAnsi="TimesNewRomanPSMT"/>
          <w:sz w:val="28"/>
          <w:szCs w:val="28"/>
        </w:rPr>
      </w:pPr>
    </w:p>
    <w:p w:rsidR="00C4056E" w:rsidRDefault="00632BC7">
      <w:pPr>
        <w:pStyle w:val="Normale9d4d6f8-28d9-46fd-baec-549993423d13"/>
        <w:ind w:firstLine="720"/>
        <w:jc w:val="center"/>
        <w:rPr>
          <w:b/>
          <w:sz w:val="28"/>
          <w:szCs w:val="28"/>
        </w:rPr>
      </w:pPr>
      <w:r w:rsidRPr="00DB01CD">
        <w:rPr>
          <w:b/>
          <w:sz w:val="28"/>
          <w:szCs w:val="28"/>
          <w:lang w:val="en-US"/>
        </w:rPr>
        <w:t>IV</w:t>
      </w:r>
      <w:r w:rsidRPr="00AE6F49">
        <w:rPr>
          <w:b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C4056E" w:rsidRDefault="00C4056E">
      <w:pPr>
        <w:pStyle w:val="Normale9d4d6f8-28d9-46fd-baec-549993423d13"/>
        <w:ind w:firstLine="851"/>
        <w:jc w:val="both"/>
        <w:rPr>
          <w:sz w:val="28"/>
          <w:szCs w:val="28"/>
          <w:highlight w:val="white"/>
        </w:rPr>
      </w:pPr>
    </w:p>
    <w:p w:rsidR="00C4056E" w:rsidRPr="00435E32" w:rsidRDefault="003174CC" w:rsidP="003174CC">
      <w:pPr>
        <w:pStyle w:val="ListParagraph6f8240a1-4554-4915-ba5a-245309712b3a"/>
        <w:tabs>
          <w:tab w:val="left" w:pos="284"/>
          <w:tab w:val="left" w:pos="709"/>
        </w:tabs>
        <w:ind w:left="0" w:right="-1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ab/>
      </w:r>
      <w:r>
        <w:rPr>
          <w:color w:val="auto"/>
          <w:sz w:val="28"/>
          <w:szCs w:val="28"/>
          <w:highlight w:val="white"/>
        </w:rPr>
        <w:tab/>
        <w:t xml:space="preserve">41. </w:t>
      </w:r>
      <w:r w:rsidR="00632BC7" w:rsidRPr="00A34E6D">
        <w:rPr>
          <w:color w:val="auto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следующими способами: </w:t>
      </w:r>
      <w:r w:rsidR="00632BC7" w:rsidRPr="00435E32">
        <w:rPr>
          <w:color w:val="auto"/>
          <w:sz w:val="28"/>
          <w:szCs w:val="28"/>
        </w:rPr>
        <w:t xml:space="preserve">на информационных стендах в местах предоставления Услуги, </w:t>
      </w:r>
      <w:r w:rsidR="00A34E6D" w:rsidRPr="00435E32">
        <w:rPr>
          <w:color w:val="auto"/>
          <w:sz w:val="28"/>
          <w:szCs w:val="28"/>
        </w:rPr>
        <w:t>при личном обращении заявителя</w:t>
      </w:r>
      <w:r w:rsidR="00632BC7" w:rsidRPr="00435E32">
        <w:rPr>
          <w:color w:val="auto"/>
          <w:sz w:val="28"/>
          <w:szCs w:val="28"/>
        </w:rPr>
        <w:t>, по телефону, посредством Единого портала, посредством официального сайта Органа власти, посредством электронной почты</w:t>
      </w:r>
      <w:r w:rsidR="00632BC7" w:rsidRPr="00435E32">
        <w:rPr>
          <w:color w:val="auto"/>
          <w:sz w:val="28"/>
          <w:szCs w:val="28"/>
          <w:highlight w:val="white"/>
        </w:rPr>
        <w:t>.</w:t>
      </w:r>
    </w:p>
    <w:p w:rsidR="00C4056E" w:rsidRPr="00A34E6D" w:rsidRDefault="00C4056E" w:rsidP="00377D83">
      <w:pPr>
        <w:pStyle w:val="Normale9d4d6f8-28d9-46fd-baec-549993423d13"/>
        <w:tabs>
          <w:tab w:val="left" w:pos="284"/>
          <w:tab w:val="left" w:pos="1134"/>
        </w:tabs>
        <w:ind w:right="-1"/>
        <w:jc w:val="both"/>
        <w:rPr>
          <w:color w:val="auto"/>
          <w:sz w:val="28"/>
          <w:szCs w:val="28"/>
        </w:rPr>
      </w:pPr>
    </w:p>
    <w:p w:rsidR="00C4056E" w:rsidRDefault="00C4056E">
      <w:pPr>
        <w:pageBreakBefore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5"/>
        <w:gridCol w:w="4000"/>
      </w:tblGrid>
      <w:tr w:rsidR="00C4056E">
        <w:tc>
          <w:tcPr>
            <w:tcW w:w="0" w:type="auto"/>
          </w:tcPr>
          <w:p w:rsidR="00C4056E" w:rsidRDefault="00C4056E"/>
        </w:tc>
        <w:tc>
          <w:tcPr>
            <w:tcW w:w="4000" w:type="dxa"/>
          </w:tcPr>
          <w:p w:rsidR="00C4056E" w:rsidRDefault="00C4056E"/>
          <w:p w:rsidR="00C4056E" w:rsidRPr="008063FA" w:rsidRDefault="00632BC7">
            <w:pPr>
              <w:rPr>
                <w:color w:val="auto"/>
              </w:rPr>
            </w:pPr>
            <w:r w:rsidRPr="008063FA">
              <w:rPr>
                <w:color w:val="auto"/>
                <w:sz w:val="28"/>
              </w:rPr>
              <w:t>Приложение № 1</w:t>
            </w:r>
          </w:p>
          <w:p w:rsidR="00C4056E" w:rsidRPr="008063FA" w:rsidRDefault="00632BC7">
            <w:pPr>
              <w:rPr>
                <w:color w:val="auto"/>
              </w:rPr>
            </w:pPr>
            <w:r w:rsidRPr="008063FA">
              <w:rPr>
                <w:color w:val="auto"/>
                <w:sz w:val="28"/>
              </w:rPr>
              <w:t xml:space="preserve">к Административному регламенту, утвержденному </w:t>
            </w:r>
            <w:r w:rsidR="008063FA" w:rsidRPr="008063FA">
              <w:rPr>
                <w:color w:val="auto"/>
                <w:sz w:val="28"/>
              </w:rPr>
              <w:t>приказом</w:t>
            </w:r>
            <w:r w:rsidRPr="008063FA">
              <w:rPr>
                <w:color w:val="auto"/>
                <w:sz w:val="28"/>
              </w:rPr>
              <w:t xml:space="preserve"> Министерства культуры Курской области</w:t>
            </w:r>
          </w:p>
          <w:p w:rsidR="00C4056E" w:rsidRDefault="00632BC7" w:rsidP="008063FA">
            <w:r w:rsidRPr="008063FA">
              <w:rPr>
                <w:color w:val="auto"/>
                <w:sz w:val="28"/>
              </w:rPr>
              <w:t xml:space="preserve">от </w:t>
            </w:r>
            <w:r w:rsidR="008063FA" w:rsidRPr="008063FA">
              <w:rPr>
                <w:color w:val="auto"/>
                <w:sz w:val="28"/>
              </w:rPr>
              <w:t>________</w:t>
            </w:r>
            <w:r w:rsidRPr="008063FA">
              <w:rPr>
                <w:color w:val="auto"/>
                <w:sz w:val="28"/>
              </w:rPr>
              <w:t xml:space="preserve"> № </w:t>
            </w:r>
            <w:r w:rsidR="008063FA" w:rsidRPr="008063FA">
              <w:rPr>
                <w:color w:val="auto"/>
                <w:sz w:val="28"/>
              </w:rPr>
              <w:t>___________</w:t>
            </w:r>
          </w:p>
        </w:tc>
      </w:tr>
    </w:tbl>
    <w:p w:rsidR="00C4056E" w:rsidRDefault="00632BC7">
      <w:pPr>
        <w:jc w:val="center"/>
      </w:pPr>
      <w:r>
        <w:rPr>
          <w:b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C4056E" w:rsidRDefault="00632BC7">
      <w:pPr>
        <w:pStyle w:val="10"/>
        <w:numPr>
          <w:ilvl w:val="0"/>
          <w:numId w:val="39"/>
        </w:numPr>
        <w:jc w:val="center"/>
        <w:rPr>
          <w:b/>
          <w:sz w:val="28"/>
        </w:rPr>
      </w:pPr>
      <w:r>
        <w:rPr>
          <w:b/>
          <w:sz w:val="28"/>
        </w:rPr>
        <w:t>Перечень условных обозначений и сокращений</w:t>
      </w:r>
    </w:p>
    <w:p w:rsidR="0052177A" w:rsidRPr="0052177A" w:rsidRDefault="0052177A" w:rsidP="0052177A"/>
    <w:p w:rsidR="00C4056E" w:rsidRPr="0052177A" w:rsidRDefault="00632BC7">
      <w:pPr>
        <w:rPr>
          <w:szCs w:val="24"/>
        </w:rPr>
      </w:pPr>
      <w:r w:rsidRPr="0052177A">
        <w:rPr>
          <w:szCs w:val="24"/>
        </w:rPr>
        <w:t>Условные обозначения:</w:t>
      </w:r>
    </w:p>
    <w:p w:rsidR="00C4056E" w:rsidRPr="0052177A" w:rsidRDefault="00632BC7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МФЦ - в МФЦ</w:t>
      </w:r>
      <w:r w:rsidR="00752E2C" w:rsidRPr="0052177A">
        <w:rPr>
          <w:szCs w:val="24"/>
        </w:rPr>
        <w:t>.</w:t>
      </w:r>
    </w:p>
    <w:p w:rsidR="00C4056E" w:rsidRPr="0052177A" w:rsidRDefault="00632BC7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О (1Э) - оригинал документа в одном экземпляре</w:t>
      </w:r>
      <w:r w:rsidR="00752E2C" w:rsidRPr="0052177A">
        <w:rPr>
          <w:szCs w:val="24"/>
        </w:rPr>
        <w:t>.</w:t>
      </w:r>
    </w:p>
    <w:p w:rsidR="00377D83" w:rsidRPr="0052177A" w:rsidRDefault="00377D83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Услуга – государственная услуга «Оценка качества оказания общественно полезных услуг социально ориентированной организацией»</w:t>
      </w:r>
      <w:r w:rsidR="00752E2C" w:rsidRPr="0052177A">
        <w:rPr>
          <w:szCs w:val="24"/>
        </w:rPr>
        <w:t>.</w:t>
      </w:r>
    </w:p>
    <w:p w:rsidR="00377D83" w:rsidRPr="0052177A" w:rsidRDefault="00A05ACD" w:rsidP="00A05ACD">
      <w:pPr>
        <w:numPr>
          <w:ilvl w:val="0"/>
          <w:numId w:val="38"/>
        </w:numPr>
        <w:jc w:val="both"/>
        <w:rPr>
          <w:szCs w:val="24"/>
        </w:rPr>
      </w:pPr>
      <w:r w:rsidRPr="0052177A">
        <w:rPr>
          <w:szCs w:val="24"/>
        </w:rPr>
        <w:t xml:space="preserve">Заявитель – </w:t>
      </w:r>
      <w:r w:rsidRPr="0052177A">
        <w:rPr>
          <w:iCs/>
          <w:color w:val="auto"/>
          <w:szCs w:val="24"/>
        </w:rPr>
        <w:t xml:space="preserve"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</w:t>
      </w:r>
      <w:proofErr w:type="gramStart"/>
      <w:r w:rsidRPr="0052177A">
        <w:rPr>
          <w:iCs/>
          <w:color w:val="auto"/>
          <w:szCs w:val="24"/>
        </w:rPr>
        <w:t>предшествующих</w:t>
      </w:r>
      <w:proofErr w:type="gramEnd"/>
      <w:r w:rsidRPr="0052177A">
        <w:rPr>
          <w:iCs/>
          <w:color w:val="auto"/>
          <w:szCs w:val="24"/>
        </w:rPr>
        <w:t xml:space="preserve"> выдаче заключения.</w:t>
      </w:r>
    </w:p>
    <w:p w:rsidR="00377D83" w:rsidRPr="0052177A" w:rsidRDefault="00377D83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Единый портал</w:t>
      </w:r>
      <w:r w:rsidR="00752E2C" w:rsidRPr="0052177A">
        <w:rPr>
          <w:szCs w:val="24"/>
        </w:rPr>
        <w:t xml:space="preserve"> – федеральная государственная информационная система «Единый портал государственных и муниципальных услуг (функций)».</w:t>
      </w:r>
    </w:p>
    <w:p w:rsidR="00180034" w:rsidRPr="0052177A" w:rsidRDefault="00377D83" w:rsidP="00180034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Орган власти</w:t>
      </w:r>
      <w:r w:rsidR="00752E2C" w:rsidRPr="0052177A">
        <w:rPr>
          <w:szCs w:val="24"/>
        </w:rPr>
        <w:t xml:space="preserve"> – Министерство культуру Курской области.</w:t>
      </w:r>
    </w:p>
    <w:p w:rsidR="00377D83" w:rsidRPr="0052177A" w:rsidRDefault="00377D83" w:rsidP="00180034">
      <w:pPr>
        <w:numPr>
          <w:ilvl w:val="0"/>
          <w:numId w:val="38"/>
        </w:numPr>
        <w:jc w:val="both"/>
        <w:rPr>
          <w:szCs w:val="24"/>
        </w:rPr>
      </w:pPr>
      <w:r w:rsidRPr="0052177A">
        <w:rPr>
          <w:szCs w:val="24"/>
        </w:rPr>
        <w:t>Заявление (запрос)</w:t>
      </w:r>
      <w:r w:rsidR="00752E2C" w:rsidRPr="0052177A">
        <w:rPr>
          <w:szCs w:val="24"/>
        </w:rPr>
        <w:t xml:space="preserve"> – заявление (запрос) об оценке качества</w:t>
      </w:r>
      <w:r w:rsidR="00180034" w:rsidRPr="0052177A">
        <w:rPr>
          <w:iCs/>
          <w:color w:val="auto"/>
          <w:szCs w:val="24"/>
        </w:rPr>
        <w:t xml:space="preserve"> оказания социально ориентированной некоммерческой организацией общественно полезных услуг; заявление (запрос) за исправлением допущенных ошибок и (или) опечаток в выданных в результате предоставления Услуги документах.</w:t>
      </w:r>
    </w:p>
    <w:p w:rsidR="00377D83" w:rsidRPr="0052177A" w:rsidRDefault="00752E2C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ЕГРЮЛ – единый государственный реестр юридических лиц.</w:t>
      </w:r>
    </w:p>
    <w:p w:rsidR="00752E2C" w:rsidRPr="0052177A" w:rsidRDefault="00752E2C">
      <w:pPr>
        <w:numPr>
          <w:ilvl w:val="0"/>
          <w:numId w:val="38"/>
        </w:numPr>
        <w:rPr>
          <w:szCs w:val="24"/>
        </w:rPr>
      </w:pPr>
      <w:r w:rsidRPr="0052177A">
        <w:rPr>
          <w:szCs w:val="24"/>
        </w:rPr>
        <w:t>ЕГРИП – единый государственный реестр индивидуальных предпринимателей.</w:t>
      </w:r>
    </w:p>
    <w:p w:rsidR="009054D8" w:rsidRPr="0052177A" w:rsidRDefault="009054D8" w:rsidP="007026AA">
      <w:pPr>
        <w:ind w:left="720"/>
        <w:rPr>
          <w:color w:val="FF0000"/>
          <w:szCs w:val="24"/>
        </w:rPr>
      </w:pPr>
    </w:p>
    <w:p w:rsidR="00702F8F" w:rsidRPr="0052177A" w:rsidRDefault="00702F8F" w:rsidP="00BA1FD4">
      <w:pPr>
        <w:ind w:left="720"/>
        <w:rPr>
          <w:szCs w:val="24"/>
        </w:rPr>
      </w:pPr>
    </w:p>
    <w:p w:rsidR="00B50F97" w:rsidRPr="0052177A" w:rsidRDefault="00B50F97" w:rsidP="00B50F97">
      <w:pPr>
        <w:ind w:left="720"/>
        <w:rPr>
          <w:szCs w:val="24"/>
        </w:rPr>
      </w:pPr>
    </w:p>
    <w:p w:rsidR="00C4056E" w:rsidRPr="0052177A" w:rsidRDefault="00C4056E">
      <w:pPr>
        <w:rPr>
          <w:szCs w:val="24"/>
        </w:rPr>
        <w:sectPr w:rsidR="00C4056E" w:rsidRPr="0052177A">
          <w:pgSz w:w="11900" w:h="16840"/>
          <w:pgMar w:top="1134" w:right="850" w:bottom="1134" w:left="1701" w:header="720" w:footer="720" w:gutter="0"/>
          <w:cols w:space="720"/>
        </w:sectPr>
      </w:pPr>
    </w:p>
    <w:p w:rsidR="00C4056E" w:rsidRDefault="00632BC7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lastRenderedPageBreak/>
        <w:t>Идентификаторы категорий (признаков) заявителей</w:t>
      </w:r>
    </w:p>
    <w:p w:rsidR="00C4056E" w:rsidRDefault="00632BC7">
      <w:r>
        <w:rPr>
          <w:b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3491"/>
        <w:gridCol w:w="7472"/>
        <w:gridCol w:w="2496"/>
      </w:tblGrid>
      <w:tr w:rsidR="00C4056E">
        <w:trPr>
          <w:tblHeader/>
        </w:trPr>
        <w:tc>
          <w:tcPr>
            <w:tcW w:w="1050" w:type="dxa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Идентификатор отдельного признака заявителей</w:t>
            </w:r>
          </w:p>
        </w:tc>
      </w:tr>
      <w:tr w:rsidR="00C4056E" w:rsidTr="00DC1092">
        <w:tc>
          <w:tcPr>
            <w:tcW w:w="1050" w:type="dxa"/>
            <w:vAlign w:val="center"/>
          </w:tcPr>
          <w:p w:rsidR="00C4056E" w:rsidRDefault="00632BC7" w:rsidP="00DC1092"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C4056E" w:rsidRDefault="00632BC7">
            <w:pPr>
              <w:jc w:val="center"/>
            </w:pPr>
            <w:r>
              <w:rPr>
                <w:sz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</w:p>
        </w:tc>
        <w:tc>
          <w:tcPr>
            <w:tcW w:w="7500" w:type="dxa"/>
          </w:tcPr>
          <w:p w:rsidR="00C4056E" w:rsidRPr="0049560D" w:rsidRDefault="00632BC7" w:rsidP="0049560D">
            <w:pPr>
              <w:jc w:val="both"/>
              <w:rPr>
                <w:sz w:val="20"/>
              </w:rPr>
            </w:pPr>
            <w:r w:rsidRPr="0049560D">
              <w:rPr>
                <w:sz w:val="20"/>
              </w:rPr>
              <w:t xml:space="preserve"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</w:t>
            </w:r>
            <w:proofErr w:type="gramStart"/>
            <w:r w:rsidRPr="0049560D">
              <w:rPr>
                <w:sz w:val="20"/>
              </w:rPr>
              <w:t>предшествующих</w:t>
            </w:r>
            <w:proofErr w:type="gramEnd"/>
            <w:r w:rsidRPr="0049560D">
              <w:rPr>
                <w:sz w:val="20"/>
              </w:rPr>
              <w:t xml:space="preserve"> выдаче заключения</w:t>
            </w:r>
            <w:r w:rsidR="00CB4481" w:rsidRPr="0049560D">
              <w:rPr>
                <w:sz w:val="20"/>
              </w:rPr>
              <w:t>, лично</w:t>
            </w:r>
          </w:p>
          <w:p w:rsidR="00CB4481" w:rsidRPr="0049560D" w:rsidRDefault="00CB4481" w:rsidP="0049560D">
            <w:pPr>
              <w:jc w:val="both"/>
              <w:rPr>
                <w:sz w:val="20"/>
              </w:rPr>
            </w:pPr>
          </w:p>
          <w:p w:rsidR="00CB4481" w:rsidRPr="0049560D" w:rsidRDefault="0049560D" w:rsidP="0049560D">
            <w:pPr>
              <w:jc w:val="both"/>
              <w:rPr>
                <w:sz w:val="20"/>
              </w:rPr>
            </w:pPr>
            <w:r w:rsidRPr="0049560D">
              <w:rPr>
                <w:sz w:val="20"/>
              </w:rPr>
              <w:t xml:space="preserve"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</w:t>
            </w:r>
            <w:proofErr w:type="gramStart"/>
            <w:r w:rsidRPr="0049560D">
              <w:rPr>
                <w:sz w:val="20"/>
              </w:rPr>
              <w:t>предшествующих</w:t>
            </w:r>
            <w:proofErr w:type="gramEnd"/>
            <w:r w:rsidRPr="0049560D">
              <w:rPr>
                <w:sz w:val="20"/>
              </w:rPr>
              <w:t xml:space="preserve"> выдаче заключения, через уполномоченного представителя по доверенности</w:t>
            </w:r>
          </w:p>
          <w:p w:rsidR="0049560D" w:rsidRPr="0049560D" w:rsidRDefault="0049560D">
            <w:pPr>
              <w:rPr>
                <w:sz w:val="20"/>
              </w:rPr>
            </w:pPr>
          </w:p>
        </w:tc>
        <w:tc>
          <w:tcPr>
            <w:tcW w:w="2500" w:type="dxa"/>
          </w:tcPr>
          <w:p w:rsidR="00C4056E" w:rsidRPr="0049560D" w:rsidRDefault="00632BC7">
            <w:pPr>
              <w:rPr>
                <w:b/>
                <w:sz w:val="20"/>
              </w:rPr>
            </w:pPr>
            <w:r w:rsidRPr="0049560D">
              <w:rPr>
                <w:b/>
                <w:sz w:val="20"/>
              </w:rPr>
              <w:t>1А</w:t>
            </w:r>
          </w:p>
          <w:p w:rsidR="0049560D" w:rsidRPr="0049560D" w:rsidRDefault="0049560D">
            <w:pPr>
              <w:rPr>
                <w:b/>
                <w:sz w:val="20"/>
              </w:rPr>
            </w:pPr>
          </w:p>
          <w:p w:rsidR="0049560D" w:rsidRPr="0049560D" w:rsidRDefault="0049560D">
            <w:pPr>
              <w:rPr>
                <w:b/>
                <w:sz w:val="20"/>
              </w:rPr>
            </w:pPr>
          </w:p>
          <w:p w:rsidR="0049560D" w:rsidRPr="0049560D" w:rsidRDefault="0049560D">
            <w:pPr>
              <w:rPr>
                <w:b/>
                <w:sz w:val="20"/>
              </w:rPr>
            </w:pPr>
          </w:p>
          <w:p w:rsidR="0049560D" w:rsidRPr="0049560D" w:rsidRDefault="0049560D">
            <w:pPr>
              <w:rPr>
                <w:sz w:val="20"/>
              </w:rPr>
            </w:pPr>
          </w:p>
          <w:p w:rsidR="0049560D" w:rsidRPr="0049560D" w:rsidRDefault="0049560D">
            <w:pPr>
              <w:rPr>
                <w:sz w:val="20"/>
              </w:rPr>
            </w:pPr>
          </w:p>
          <w:p w:rsidR="0049560D" w:rsidRPr="0049560D" w:rsidRDefault="0049560D">
            <w:pPr>
              <w:rPr>
                <w:b/>
                <w:sz w:val="20"/>
              </w:rPr>
            </w:pPr>
            <w:r w:rsidRPr="0049560D">
              <w:rPr>
                <w:b/>
                <w:sz w:val="20"/>
              </w:rPr>
              <w:t>2А</w:t>
            </w:r>
          </w:p>
        </w:tc>
      </w:tr>
      <w:tr w:rsidR="00C4056E" w:rsidTr="00DC1092">
        <w:tc>
          <w:tcPr>
            <w:tcW w:w="1050" w:type="dxa"/>
            <w:vAlign w:val="center"/>
          </w:tcPr>
          <w:p w:rsidR="00C4056E" w:rsidRDefault="00632BC7" w:rsidP="00DC1092">
            <w:pPr>
              <w:jc w:val="center"/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500" w:type="dxa"/>
            <w:vMerge w:val="restart"/>
            <w:vAlign w:val="center"/>
          </w:tcPr>
          <w:p w:rsidR="00C4056E" w:rsidRDefault="00632BC7">
            <w:pPr>
              <w:jc w:val="center"/>
            </w:pPr>
            <w:r>
              <w:rPr>
                <w:sz w:val="20"/>
              </w:rPr>
              <w:t>Исправление допущенных ошибок и (или) опечаток в выданных в результате предоставления Услуги документах</w:t>
            </w:r>
          </w:p>
        </w:tc>
        <w:tc>
          <w:tcPr>
            <w:tcW w:w="7500" w:type="dxa"/>
          </w:tcPr>
          <w:p w:rsidR="00C4056E" w:rsidRDefault="00632BC7">
            <w:pPr>
              <w:rPr>
                <w:sz w:val="20"/>
              </w:rPr>
            </w:pPr>
            <w:r>
              <w:rPr>
                <w:sz w:val="20"/>
              </w:rPr>
              <w:t xml:space="preserve"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</w:t>
            </w:r>
            <w:proofErr w:type="gramStart"/>
            <w:r>
              <w:rPr>
                <w:sz w:val="20"/>
              </w:rPr>
              <w:t>предшествующих</w:t>
            </w:r>
            <w:proofErr w:type="gramEnd"/>
            <w:r>
              <w:rPr>
                <w:sz w:val="20"/>
              </w:rPr>
              <w:t xml:space="preserve"> выдаче заключения</w:t>
            </w:r>
            <w:r w:rsidR="0049560D">
              <w:rPr>
                <w:sz w:val="20"/>
              </w:rPr>
              <w:t>, лично</w:t>
            </w:r>
          </w:p>
          <w:p w:rsidR="0049560D" w:rsidRDefault="0049560D">
            <w:pPr>
              <w:rPr>
                <w:sz w:val="20"/>
              </w:rPr>
            </w:pPr>
          </w:p>
          <w:p w:rsidR="0049560D" w:rsidRPr="0049560D" w:rsidRDefault="0049560D" w:rsidP="0049560D">
            <w:pPr>
              <w:jc w:val="both"/>
              <w:rPr>
                <w:sz w:val="20"/>
              </w:rPr>
            </w:pPr>
            <w:r w:rsidRPr="0049560D">
              <w:rPr>
                <w:sz w:val="20"/>
              </w:rPr>
              <w:t xml:space="preserve">социально ориентированные некоммерческие организации, осуществляющие деятельность в области культуры, зарегистрированные на территории Курской области и предоставляющие общественно полезные услуги надлежащего качества в сфере культуры на протяжении одного года и более, </w:t>
            </w:r>
            <w:proofErr w:type="gramStart"/>
            <w:r w:rsidRPr="0049560D">
              <w:rPr>
                <w:sz w:val="20"/>
              </w:rPr>
              <w:t>предшествующих</w:t>
            </w:r>
            <w:proofErr w:type="gramEnd"/>
            <w:r w:rsidRPr="0049560D">
              <w:rPr>
                <w:sz w:val="20"/>
              </w:rPr>
              <w:t xml:space="preserve"> выдаче заключения, через уполномоченного представителя по доверенности</w:t>
            </w:r>
          </w:p>
          <w:p w:rsidR="0049560D" w:rsidRDefault="0049560D"/>
        </w:tc>
        <w:tc>
          <w:tcPr>
            <w:tcW w:w="2500" w:type="dxa"/>
          </w:tcPr>
          <w:p w:rsidR="00C4056E" w:rsidRDefault="00632BC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1Б</w:t>
            </w:r>
          </w:p>
          <w:p w:rsidR="0049560D" w:rsidRDefault="0049560D">
            <w:pPr>
              <w:rPr>
                <w:b/>
                <w:sz w:val="20"/>
              </w:rPr>
            </w:pPr>
          </w:p>
          <w:p w:rsidR="0049560D" w:rsidRDefault="0049560D">
            <w:pPr>
              <w:rPr>
                <w:b/>
                <w:sz w:val="20"/>
              </w:rPr>
            </w:pPr>
          </w:p>
          <w:p w:rsidR="0049560D" w:rsidRDefault="0049560D">
            <w:pPr>
              <w:rPr>
                <w:b/>
                <w:sz w:val="20"/>
              </w:rPr>
            </w:pPr>
          </w:p>
          <w:p w:rsidR="0049560D" w:rsidRDefault="0049560D">
            <w:pPr>
              <w:rPr>
                <w:b/>
                <w:sz w:val="20"/>
              </w:rPr>
            </w:pPr>
          </w:p>
          <w:p w:rsidR="0049560D" w:rsidRDefault="0049560D">
            <w:pPr>
              <w:rPr>
                <w:b/>
                <w:sz w:val="20"/>
              </w:rPr>
            </w:pPr>
          </w:p>
          <w:p w:rsidR="0049560D" w:rsidRDefault="0049560D">
            <w:r>
              <w:rPr>
                <w:b/>
                <w:sz w:val="20"/>
              </w:rPr>
              <w:t>2Б</w:t>
            </w:r>
          </w:p>
        </w:tc>
      </w:tr>
    </w:tbl>
    <w:p w:rsidR="00C4056E" w:rsidRDefault="00C4056E">
      <w:pPr>
        <w:pageBreakBefore/>
      </w:pPr>
    </w:p>
    <w:p w:rsidR="00C4056E" w:rsidRDefault="00632BC7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документов, необходимых</w:t>
      </w:r>
      <w:r>
        <w:rPr>
          <w:b/>
          <w:sz w:val="28"/>
        </w:rPr>
        <w:br/>
        <w:t>для предоставления Услуги</w:t>
      </w:r>
    </w:p>
    <w:p w:rsidR="00C4056E" w:rsidRDefault="00632BC7">
      <w:r>
        <w:rPr>
          <w:b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2825"/>
        <w:gridCol w:w="6541"/>
        <w:gridCol w:w="4058"/>
      </w:tblGrid>
      <w:tr w:rsidR="00AE5648" w:rsidTr="00C707AB">
        <w:trPr>
          <w:tblHeader/>
        </w:trPr>
        <w:tc>
          <w:tcPr>
            <w:tcW w:w="1073" w:type="dxa"/>
            <w:shd w:val="clear" w:color="auto" w:fill="D9E1F2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579" w:type="dxa"/>
            <w:shd w:val="clear" w:color="auto" w:fill="D9E1F2"/>
            <w:vAlign w:val="center"/>
          </w:tcPr>
          <w:p w:rsidR="00C4056E" w:rsidRPr="00D60922" w:rsidRDefault="00632BC7">
            <w:pPr>
              <w:jc w:val="center"/>
              <w:rPr>
                <w:sz w:val="20"/>
              </w:rPr>
            </w:pPr>
            <w:r w:rsidRPr="00D60922">
              <w:rPr>
                <w:b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6807" w:type="dxa"/>
            <w:shd w:val="clear" w:color="auto" w:fill="D9E1F2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4046" w:type="dxa"/>
            <w:shd w:val="clear" w:color="auto" w:fill="D9E1F2"/>
            <w:vAlign w:val="center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Способ предоставления, требования</w:t>
            </w:r>
          </w:p>
        </w:tc>
      </w:tr>
      <w:tr w:rsidR="000C052B" w:rsidRPr="00D60922" w:rsidTr="000C052B">
        <w:tc>
          <w:tcPr>
            <w:tcW w:w="0" w:type="auto"/>
            <w:gridSpan w:val="4"/>
          </w:tcPr>
          <w:p w:rsidR="00954A14" w:rsidRDefault="00954A14">
            <w:pPr>
              <w:jc w:val="center"/>
              <w:rPr>
                <w:rFonts w:ascii="TimesNewRomanPSMT" w:hAnsi="TimesNewRomanPSMT"/>
                <w:i/>
                <w:sz w:val="20"/>
              </w:rPr>
            </w:pPr>
          </w:p>
          <w:p w:rsidR="00D60922" w:rsidRPr="00D60922" w:rsidRDefault="00D60922">
            <w:pPr>
              <w:jc w:val="center"/>
              <w:rPr>
                <w:rFonts w:ascii="TimesNewRomanPSMT" w:hAnsi="TimesNewRomanPSMT"/>
                <w:i/>
                <w:sz w:val="20"/>
              </w:rPr>
            </w:pPr>
            <w:r w:rsidRPr="00D60922">
              <w:rPr>
                <w:rFonts w:ascii="TimesNewRomanPSMT" w:hAnsi="TimesNewRomanPSMT"/>
                <w:i/>
                <w:sz w:val="2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</w:p>
          <w:p w:rsidR="00C4056E" w:rsidRDefault="00D60922">
            <w:pPr>
              <w:jc w:val="center"/>
              <w:rPr>
                <w:rFonts w:ascii="TimesNewRomanPSMT" w:hAnsi="TimesNewRomanPSMT"/>
                <w:i/>
                <w:sz w:val="20"/>
              </w:rPr>
            </w:pPr>
            <w:r w:rsidRPr="00D60922">
              <w:rPr>
                <w:rFonts w:ascii="TimesNewRomanPSMT" w:hAnsi="TimesNewRomanPSMT"/>
                <w:i/>
                <w:sz w:val="20"/>
              </w:rPr>
              <w:t>для предоставления Услуги, которые заявитель должен представить самостоятельно</w:t>
            </w:r>
          </w:p>
          <w:p w:rsidR="00954A14" w:rsidRPr="00D60922" w:rsidRDefault="00954A14">
            <w:pPr>
              <w:jc w:val="center"/>
              <w:rPr>
                <w:i/>
                <w:sz w:val="20"/>
              </w:rPr>
            </w:pPr>
          </w:p>
        </w:tc>
      </w:tr>
      <w:tr w:rsidR="00166550" w:rsidRPr="00166550" w:rsidTr="00C707AB">
        <w:tc>
          <w:tcPr>
            <w:tcW w:w="1073" w:type="dxa"/>
          </w:tcPr>
          <w:p w:rsidR="00E71D1D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1.</w:t>
            </w:r>
          </w:p>
        </w:tc>
        <w:tc>
          <w:tcPr>
            <w:tcW w:w="2579" w:type="dxa"/>
          </w:tcPr>
          <w:p w:rsidR="00E71D1D" w:rsidRPr="00166550" w:rsidRDefault="00E71D1D" w:rsidP="00363B7D">
            <w:pPr>
              <w:rPr>
                <w:sz w:val="20"/>
              </w:rPr>
            </w:pPr>
            <w:r w:rsidRPr="00166550">
              <w:rPr>
                <w:b/>
                <w:sz w:val="20"/>
              </w:rPr>
              <w:t>1А-1Б</w:t>
            </w:r>
          </w:p>
        </w:tc>
        <w:tc>
          <w:tcPr>
            <w:tcW w:w="6807" w:type="dxa"/>
          </w:tcPr>
          <w:p w:rsidR="00E71D1D" w:rsidRPr="00166550" w:rsidRDefault="00E71D1D" w:rsidP="00363B7D">
            <w:pPr>
              <w:rPr>
                <w:sz w:val="20"/>
              </w:rPr>
            </w:pPr>
            <w:r w:rsidRPr="00166550">
              <w:rPr>
                <w:b/>
                <w:sz w:val="20"/>
              </w:rPr>
              <w:t>документ, удостоверяющий личность представителя заявителя</w:t>
            </w:r>
          </w:p>
        </w:tc>
        <w:tc>
          <w:tcPr>
            <w:tcW w:w="4046" w:type="dxa"/>
          </w:tcPr>
          <w:p w:rsidR="00E71D1D" w:rsidRPr="00166550" w:rsidRDefault="00E71D1D" w:rsidP="00E71D1D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  <w:p w:rsidR="00E71D1D" w:rsidRPr="00166550" w:rsidRDefault="00E71D1D" w:rsidP="00E71D1D">
            <w:pPr>
              <w:jc w:val="center"/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166550" w:rsidRPr="00166550" w:rsidTr="00C707AB">
        <w:tc>
          <w:tcPr>
            <w:tcW w:w="1073" w:type="dxa"/>
          </w:tcPr>
          <w:p w:rsidR="00E71D1D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2.</w:t>
            </w:r>
          </w:p>
        </w:tc>
        <w:tc>
          <w:tcPr>
            <w:tcW w:w="2579" w:type="dxa"/>
          </w:tcPr>
          <w:p w:rsidR="00E71D1D" w:rsidRPr="00166550" w:rsidRDefault="00E71D1D" w:rsidP="004E630F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2А-2Б</w:t>
            </w:r>
          </w:p>
        </w:tc>
        <w:tc>
          <w:tcPr>
            <w:tcW w:w="6807" w:type="dxa"/>
          </w:tcPr>
          <w:p w:rsidR="00E71D1D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документ, подтверждающий полномочия представителя заявителя, –</w:t>
            </w:r>
            <w:r w:rsidRPr="00166550">
              <w:rPr>
                <w:rFonts w:ascii="TimesNewRomanPSMT" w:hAnsi="TimesNewRomanPSMT"/>
                <w:b/>
                <w:sz w:val="20"/>
              </w:rPr>
              <w:br/>
              <w:t>доверенность, подтверждающая полномочия представителя заявителя</w:t>
            </w:r>
          </w:p>
        </w:tc>
        <w:tc>
          <w:tcPr>
            <w:tcW w:w="4046" w:type="dxa"/>
          </w:tcPr>
          <w:p w:rsidR="00E71D1D" w:rsidRPr="00166550" w:rsidRDefault="00E71D1D" w:rsidP="004E630F">
            <w:pPr>
              <w:jc w:val="center"/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  <w:p w:rsidR="00E71D1D" w:rsidRPr="00166550" w:rsidRDefault="00E71D1D" w:rsidP="004E630F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166550" w:rsidRPr="00166550" w:rsidTr="00C707AB">
        <w:tc>
          <w:tcPr>
            <w:tcW w:w="1073" w:type="dxa"/>
          </w:tcPr>
          <w:p w:rsidR="00E71D1D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3.</w:t>
            </w:r>
          </w:p>
        </w:tc>
        <w:tc>
          <w:tcPr>
            <w:tcW w:w="2579" w:type="dxa"/>
          </w:tcPr>
          <w:p w:rsidR="00E71D1D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E71D1D" w:rsidRPr="00166550" w:rsidRDefault="00E71D1D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документ, обосновывающий соответствие качества оказываемых общественно полезных услуг установленным критериям</w:t>
            </w:r>
          </w:p>
        </w:tc>
        <w:tc>
          <w:tcPr>
            <w:tcW w:w="4046" w:type="dxa"/>
          </w:tcPr>
          <w:p w:rsidR="00E71D1D" w:rsidRPr="00166550" w:rsidRDefault="00FD5CA0">
            <w:pPr>
              <w:jc w:val="center"/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FD5CA0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4.</w:t>
            </w:r>
          </w:p>
        </w:tc>
        <w:tc>
          <w:tcPr>
            <w:tcW w:w="2579" w:type="dxa"/>
          </w:tcPr>
          <w:p w:rsidR="00FD5CA0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FD5CA0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благодарственное письмо, обосновывающее соответствие оказываемых организацией услуг</w:t>
            </w:r>
          </w:p>
        </w:tc>
        <w:tc>
          <w:tcPr>
            <w:tcW w:w="4046" w:type="dxa"/>
          </w:tcPr>
          <w:p w:rsidR="00FD5CA0" w:rsidRPr="00166550" w:rsidRDefault="00FD5CA0" w:rsidP="00FD5CA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FD5CA0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5.</w:t>
            </w:r>
          </w:p>
        </w:tc>
        <w:tc>
          <w:tcPr>
            <w:tcW w:w="2579" w:type="dxa"/>
          </w:tcPr>
          <w:p w:rsidR="00FD5CA0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FD5CA0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диплом, обосновывающий соответствие оказываемых организацией услуг</w:t>
            </w:r>
          </w:p>
        </w:tc>
        <w:tc>
          <w:tcPr>
            <w:tcW w:w="4046" w:type="dxa"/>
          </w:tcPr>
          <w:p w:rsidR="00FD5CA0" w:rsidRPr="00166550" w:rsidRDefault="00FD5CA0" w:rsidP="00FD5CA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FD5CA0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6.</w:t>
            </w:r>
          </w:p>
        </w:tc>
        <w:tc>
          <w:tcPr>
            <w:tcW w:w="2579" w:type="dxa"/>
          </w:tcPr>
          <w:p w:rsidR="00FD5CA0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FD5CA0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справка, обосновывающая соответствие оказываемых организацией услуг</w:t>
            </w:r>
          </w:p>
        </w:tc>
        <w:tc>
          <w:tcPr>
            <w:tcW w:w="4046" w:type="dxa"/>
          </w:tcPr>
          <w:p w:rsidR="00FD5CA0" w:rsidRPr="00166550" w:rsidRDefault="00FD5CA0" w:rsidP="00FD5CA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FD5CA0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7.</w:t>
            </w:r>
          </w:p>
        </w:tc>
        <w:tc>
          <w:tcPr>
            <w:tcW w:w="2579" w:type="dxa"/>
          </w:tcPr>
          <w:p w:rsidR="00FD5CA0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FD5CA0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характеристика, обосновывающая соответствие оказываемых организацией</w:t>
            </w:r>
            <w:r w:rsidR="00AE5648" w:rsidRPr="00166550">
              <w:rPr>
                <w:rFonts w:ascii="TimesNewRomanPSMT" w:hAnsi="TimesNewRomanPSMT"/>
                <w:b/>
                <w:sz w:val="20"/>
              </w:rPr>
              <w:t xml:space="preserve"> </w:t>
            </w:r>
            <w:r w:rsidRPr="00166550">
              <w:rPr>
                <w:rFonts w:ascii="TimesNewRomanPSMT" w:hAnsi="TimesNewRomanPSMT"/>
                <w:b/>
                <w:sz w:val="20"/>
              </w:rPr>
              <w:t>услуг</w:t>
            </w:r>
          </w:p>
        </w:tc>
        <w:tc>
          <w:tcPr>
            <w:tcW w:w="4046" w:type="dxa"/>
          </w:tcPr>
          <w:p w:rsidR="00FD5CA0" w:rsidRPr="00166550" w:rsidRDefault="00FD5CA0" w:rsidP="00FD5CA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C707AB" w:rsidRPr="00166550" w:rsidTr="00C707AB">
        <w:tc>
          <w:tcPr>
            <w:tcW w:w="1073" w:type="dxa"/>
          </w:tcPr>
          <w:p w:rsidR="00FD5CA0" w:rsidRPr="00166550" w:rsidRDefault="0016655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8.</w:t>
            </w:r>
          </w:p>
        </w:tc>
        <w:tc>
          <w:tcPr>
            <w:tcW w:w="2579" w:type="dxa"/>
          </w:tcPr>
          <w:p w:rsidR="00FD5CA0" w:rsidRPr="00166550" w:rsidRDefault="00FD5CA0">
            <w:pPr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FD5CA0" w:rsidRPr="00166550" w:rsidRDefault="00FD5CA0" w:rsidP="00AE5648">
            <w:pPr>
              <w:jc w:val="both"/>
              <w:rPr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экспертное заключение, обосновывающее соответствие оказываемых</w:t>
            </w:r>
            <w:r w:rsidR="00AE5648" w:rsidRPr="00166550">
              <w:rPr>
                <w:rFonts w:ascii="TimesNewRomanPSMT" w:hAnsi="TimesNewRomanPSMT"/>
                <w:b/>
                <w:sz w:val="20"/>
              </w:rPr>
              <w:t xml:space="preserve"> </w:t>
            </w:r>
            <w:r w:rsidRPr="00166550">
              <w:rPr>
                <w:rFonts w:ascii="TimesNewRomanPSMT" w:hAnsi="TimesNewRomanPSMT"/>
                <w:b/>
                <w:sz w:val="20"/>
              </w:rPr>
              <w:t>организацией услуг</w:t>
            </w:r>
          </w:p>
        </w:tc>
        <w:tc>
          <w:tcPr>
            <w:tcW w:w="4046" w:type="dxa"/>
          </w:tcPr>
          <w:p w:rsidR="00FD5CA0" w:rsidRPr="00166550" w:rsidRDefault="00FD5CA0" w:rsidP="00FD5CA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E71D1D" w:rsidRPr="00636B60" w:rsidRDefault="00166550">
            <w:pPr>
              <w:rPr>
                <w:b/>
                <w:sz w:val="20"/>
              </w:rPr>
            </w:pPr>
            <w:r w:rsidRPr="00636B60">
              <w:rPr>
                <w:b/>
                <w:sz w:val="20"/>
              </w:rPr>
              <w:t>9.</w:t>
            </w:r>
          </w:p>
        </w:tc>
        <w:tc>
          <w:tcPr>
            <w:tcW w:w="2579" w:type="dxa"/>
          </w:tcPr>
          <w:p w:rsidR="00E71D1D" w:rsidRPr="00166550" w:rsidRDefault="00E71D1D">
            <w:pPr>
              <w:rPr>
                <w:sz w:val="20"/>
              </w:rPr>
            </w:pPr>
            <w:r w:rsidRPr="00166550">
              <w:rPr>
                <w:b/>
                <w:sz w:val="20"/>
              </w:rPr>
              <w:t>1Б</w:t>
            </w:r>
            <w:r w:rsidR="00C707AB" w:rsidRPr="00166550">
              <w:rPr>
                <w:b/>
                <w:sz w:val="20"/>
              </w:rPr>
              <w:t>-2Б</w:t>
            </w:r>
          </w:p>
        </w:tc>
        <w:tc>
          <w:tcPr>
            <w:tcW w:w="6807" w:type="dxa"/>
          </w:tcPr>
          <w:p w:rsidR="00E71D1D" w:rsidRPr="00166550" w:rsidRDefault="00E71D1D" w:rsidP="00AE5648">
            <w:pPr>
              <w:jc w:val="both"/>
              <w:rPr>
                <w:sz w:val="20"/>
              </w:rPr>
            </w:pPr>
            <w:r w:rsidRPr="00166550">
              <w:rPr>
                <w:b/>
                <w:sz w:val="20"/>
              </w:rPr>
              <w:t>документы, содержащие опечатки и (или) ошибки, допущенные в результате предоставления Услуги</w:t>
            </w:r>
            <w:r w:rsidR="00AE5648" w:rsidRPr="00166550">
              <w:rPr>
                <w:b/>
                <w:sz w:val="20"/>
              </w:rPr>
              <w:t>, - документ, выданный в результате предоставления Услуги и содержащий опечатку и (или) ошибку</w:t>
            </w:r>
          </w:p>
        </w:tc>
        <w:tc>
          <w:tcPr>
            <w:tcW w:w="4046" w:type="dxa"/>
          </w:tcPr>
          <w:p w:rsidR="00E71D1D" w:rsidRPr="00166550" w:rsidRDefault="00E71D1D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E71D1D" w:rsidRPr="00636B60" w:rsidRDefault="00166550">
            <w:pPr>
              <w:rPr>
                <w:b/>
                <w:sz w:val="20"/>
              </w:rPr>
            </w:pPr>
            <w:r w:rsidRPr="00636B60">
              <w:rPr>
                <w:b/>
                <w:sz w:val="20"/>
              </w:rPr>
              <w:t>10.</w:t>
            </w:r>
          </w:p>
        </w:tc>
        <w:tc>
          <w:tcPr>
            <w:tcW w:w="2579" w:type="dxa"/>
          </w:tcPr>
          <w:p w:rsidR="00E71D1D" w:rsidRPr="00166550" w:rsidRDefault="00C707AB">
            <w:pPr>
              <w:rPr>
                <w:sz w:val="20"/>
              </w:rPr>
            </w:pPr>
            <w:r w:rsidRPr="00166550">
              <w:rPr>
                <w:b/>
                <w:sz w:val="20"/>
              </w:rPr>
              <w:t>1Б-2Б</w:t>
            </w:r>
          </w:p>
        </w:tc>
        <w:tc>
          <w:tcPr>
            <w:tcW w:w="6807" w:type="dxa"/>
          </w:tcPr>
          <w:p w:rsidR="00E71D1D" w:rsidRPr="00166550" w:rsidRDefault="00E71D1D" w:rsidP="00AE5648">
            <w:pPr>
              <w:jc w:val="both"/>
              <w:rPr>
                <w:sz w:val="20"/>
              </w:rPr>
            </w:pPr>
            <w:r w:rsidRPr="00166550">
              <w:rPr>
                <w:b/>
                <w:sz w:val="20"/>
              </w:rPr>
              <w:t xml:space="preserve">документ, подтверждающий полномочия представителя заявителя, </w:t>
            </w:r>
            <w:r w:rsidR="00AE5648" w:rsidRPr="00166550">
              <w:rPr>
                <w:b/>
                <w:sz w:val="20"/>
              </w:rPr>
              <w:t>- доверенность, подтверждающая полномочия представителя заявителя</w:t>
            </w:r>
          </w:p>
        </w:tc>
        <w:tc>
          <w:tcPr>
            <w:tcW w:w="4046" w:type="dxa"/>
          </w:tcPr>
          <w:p w:rsidR="00E71D1D" w:rsidRPr="00166550" w:rsidRDefault="00E71D1D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AE5648" w:rsidRPr="00166550" w:rsidTr="00C707AB">
        <w:tc>
          <w:tcPr>
            <w:tcW w:w="1073" w:type="dxa"/>
          </w:tcPr>
          <w:p w:rsidR="00E71D1D" w:rsidRPr="00636B60" w:rsidRDefault="00166550">
            <w:pPr>
              <w:rPr>
                <w:b/>
                <w:sz w:val="20"/>
              </w:rPr>
            </w:pPr>
            <w:r w:rsidRPr="00636B60">
              <w:rPr>
                <w:b/>
                <w:sz w:val="20"/>
              </w:rPr>
              <w:t>11.</w:t>
            </w:r>
          </w:p>
        </w:tc>
        <w:tc>
          <w:tcPr>
            <w:tcW w:w="2579" w:type="dxa"/>
          </w:tcPr>
          <w:p w:rsidR="00E71D1D" w:rsidRPr="00166550" w:rsidRDefault="00C707AB">
            <w:pPr>
              <w:rPr>
                <w:sz w:val="20"/>
              </w:rPr>
            </w:pPr>
            <w:r w:rsidRPr="00166550">
              <w:rPr>
                <w:b/>
                <w:sz w:val="20"/>
              </w:rPr>
              <w:t>1Б-2Б</w:t>
            </w:r>
          </w:p>
        </w:tc>
        <w:tc>
          <w:tcPr>
            <w:tcW w:w="6807" w:type="dxa"/>
          </w:tcPr>
          <w:p w:rsidR="00AE5648" w:rsidRPr="00166550" w:rsidRDefault="00AE5648" w:rsidP="00AE5648">
            <w:pPr>
              <w:jc w:val="both"/>
              <w:rPr>
                <w:rFonts w:ascii="TimesNewRomanPSMT" w:hAnsi="TimesNewRomanPSMT"/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 xml:space="preserve">документ, удостоверяющий личность представителя заявителя, - </w:t>
            </w:r>
          </w:p>
          <w:p w:rsidR="00E71D1D" w:rsidRPr="00166550" w:rsidRDefault="00AE5648" w:rsidP="00AE5648">
            <w:pPr>
              <w:jc w:val="both"/>
              <w:rPr>
                <w:rFonts w:ascii="TimesNewRomanPSMT" w:hAnsi="TimesNewRomanPSMT"/>
                <w:b/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паспорт гражданина Российской Федерации;</w:t>
            </w:r>
          </w:p>
          <w:p w:rsidR="00AE5648" w:rsidRPr="00166550" w:rsidRDefault="00AE5648" w:rsidP="00AE5648">
            <w:pPr>
              <w:jc w:val="both"/>
              <w:rPr>
                <w:sz w:val="20"/>
              </w:rPr>
            </w:pPr>
            <w:r w:rsidRPr="00166550">
              <w:rPr>
                <w:rFonts w:ascii="TimesNewRomanPSMT" w:hAnsi="TimesNewRomanPSMT"/>
                <w:b/>
                <w:sz w:val="20"/>
              </w:rPr>
              <w:t>иной документ, удостоверяющий личность гражданина Российской Федерации</w:t>
            </w:r>
          </w:p>
        </w:tc>
        <w:tc>
          <w:tcPr>
            <w:tcW w:w="4046" w:type="dxa"/>
          </w:tcPr>
          <w:p w:rsidR="00E71D1D" w:rsidRPr="00166550" w:rsidRDefault="00AE5648">
            <w:pPr>
              <w:jc w:val="center"/>
              <w:rPr>
                <w:b/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  <w:p w:rsidR="00166550" w:rsidRPr="00166550" w:rsidRDefault="00166550">
            <w:pPr>
              <w:jc w:val="center"/>
              <w:rPr>
                <w:sz w:val="20"/>
              </w:rPr>
            </w:pPr>
            <w:r w:rsidRPr="00166550">
              <w:rPr>
                <w:b/>
                <w:sz w:val="20"/>
              </w:rPr>
              <w:t>О (1Э)=&gt;МФЦ</w:t>
            </w:r>
          </w:p>
        </w:tc>
      </w:tr>
      <w:tr w:rsidR="00E71D1D" w:rsidRPr="00954A14" w:rsidTr="000C052B">
        <w:tc>
          <w:tcPr>
            <w:tcW w:w="0" w:type="auto"/>
            <w:gridSpan w:val="4"/>
          </w:tcPr>
          <w:p w:rsidR="00E71D1D" w:rsidRDefault="00E71D1D">
            <w:pPr>
              <w:jc w:val="center"/>
              <w:rPr>
                <w:rFonts w:ascii="TimesNewRomanPSMT" w:hAnsi="TimesNewRomanPSMT"/>
                <w:b/>
                <w:i/>
                <w:sz w:val="20"/>
              </w:rPr>
            </w:pPr>
          </w:p>
          <w:p w:rsidR="00E71D1D" w:rsidRPr="00954A14" w:rsidRDefault="00E71D1D">
            <w:pPr>
              <w:jc w:val="center"/>
              <w:rPr>
                <w:rFonts w:ascii="TimesNewRomanPSMT" w:hAnsi="TimesNewRomanPSMT"/>
                <w:i/>
                <w:sz w:val="20"/>
              </w:rPr>
            </w:pPr>
            <w:r w:rsidRPr="00954A14">
              <w:rPr>
                <w:rFonts w:ascii="TimesNewRomanPSMT" w:hAnsi="TimesNewRomanPSMT"/>
                <w:i/>
                <w:sz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      </w:r>
          </w:p>
          <w:p w:rsidR="00E71D1D" w:rsidRPr="00954A14" w:rsidRDefault="00E71D1D">
            <w:pPr>
              <w:jc w:val="center"/>
              <w:rPr>
                <w:b/>
                <w:i/>
                <w:sz w:val="20"/>
              </w:rPr>
            </w:pPr>
          </w:p>
        </w:tc>
      </w:tr>
      <w:tr w:rsidR="00AE5648" w:rsidTr="00C707AB">
        <w:tc>
          <w:tcPr>
            <w:tcW w:w="1073" w:type="dxa"/>
          </w:tcPr>
          <w:p w:rsidR="00E71D1D" w:rsidRDefault="00166550">
            <w:r>
              <w:rPr>
                <w:b/>
                <w:sz w:val="20"/>
              </w:rPr>
              <w:t>13.</w:t>
            </w:r>
          </w:p>
        </w:tc>
        <w:tc>
          <w:tcPr>
            <w:tcW w:w="2579" w:type="dxa"/>
          </w:tcPr>
          <w:p w:rsidR="00E71D1D" w:rsidRDefault="00E71D1D">
            <w:r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E71D1D" w:rsidRDefault="00E71D1D">
            <w:r>
              <w:rPr>
                <w:b/>
                <w:sz w:val="20"/>
              </w:rPr>
              <w:t>документы, подтверждающие государственную регистрацию юридического лица, - выписка из Единого государственного реестра юридических лиц</w:t>
            </w:r>
          </w:p>
        </w:tc>
        <w:tc>
          <w:tcPr>
            <w:tcW w:w="4046" w:type="dxa"/>
          </w:tcPr>
          <w:p w:rsidR="00E71D1D" w:rsidRDefault="00E71D1D">
            <w:pPr>
              <w:jc w:val="center"/>
            </w:pPr>
            <w:r>
              <w:rPr>
                <w:b/>
                <w:sz w:val="20"/>
              </w:rPr>
              <w:t>О (1Э)=&gt;МФЦ</w:t>
            </w:r>
          </w:p>
        </w:tc>
      </w:tr>
      <w:tr w:rsidR="00AE5648" w:rsidTr="00C707AB">
        <w:tc>
          <w:tcPr>
            <w:tcW w:w="1073" w:type="dxa"/>
          </w:tcPr>
          <w:p w:rsidR="00E71D1D" w:rsidRDefault="00166550">
            <w:r>
              <w:rPr>
                <w:b/>
                <w:sz w:val="20"/>
              </w:rPr>
              <w:t>14</w:t>
            </w:r>
            <w:r w:rsidR="00E71D1D">
              <w:rPr>
                <w:b/>
                <w:sz w:val="20"/>
              </w:rPr>
              <w:t>.</w:t>
            </w:r>
          </w:p>
        </w:tc>
        <w:tc>
          <w:tcPr>
            <w:tcW w:w="2579" w:type="dxa"/>
          </w:tcPr>
          <w:p w:rsidR="00E71D1D" w:rsidRDefault="00E71D1D">
            <w:r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E71D1D" w:rsidRDefault="00E71D1D">
            <w:r>
              <w:rPr>
                <w:b/>
                <w:sz w:val="20"/>
              </w:rPr>
              <w:t>документ, подтверждающий отсутствие задолженностей по налогам и сборам, иным предусмотренным законодательством Российской Федерации обязательным платежам, - справка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  <w:tc>
          <w:tcPr>
            <w:tcW w:w="4046" w:type="dxa"/>
          </w:tcPr>
          <w:p w:rsidR="00E71D1D" w:rsidRDefault="00E71D1D">
            <w:pPr>
              <w:jc w:val="center"/>
            </w:pPr>
            <w:r>
              <w:rPr>
                <w:b/>
                <w:sz w:val="20"/>
              </w:rPr>
              <w:t>О (1Э)=&gt;МФЦ</w:t>
            </w:r>
          </w:p>
        </w:tc>
      </w:tr>
      <w:tr w:rsidR="00AE5648" w:rsidTr="00C707AB">
        <w:tc>
          <w:tcPr>
            <w:tcW w:w="1073" w:type="dxa"/>
          </w:tcPr>
          <w:p w:rsidR="00E71D1D" w:rsidRDefault="00166550">
            <w:r>
              <w:rPr>
                <w:b/>
                <w:sz w:val="20"/>
              </w:rPr>
              <w:t>15</w:t>
            </w:r>
            <w:r w:rsidR="00E71D1D">
              <w:rPr>
                <w:b/>
                <w:sz w:val="20"/>
              </w:rPr>
              <w:t>.</w:t>
            </w:r>
          </w:p>
        </w:tc>
        <w:tc>
          <w:tcPr>
            <w:tcW w:w="2579" w:type="dxa"/>
          </w:tcPr>
          <w:p w:rsidR="00E71D1D" w:rsidRDefault="00E71D1D">
            <w:r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E71D1D" w:rsidRDefault="00E71D1D">
            <w:r>
              <w:rPr>
                <w:b/>
                <w:sz w:val="20"/>
              </w:rPr>
              <w:t>документы, подтверждающие государственную регистрацию некоммерческой организац</w:t>
            </w:r>
            <w:proofErr w:type="gramStart"/>
            <w:r>
              <w:rPr>
                <w:b/>
                <w:sz w:val="20"/>
              </w:rPr>
              <w:t>ии и ее</w:t>
            </w:r>
            <w:proofErr w:type="gramEnd"/>
            <w:r>
              <w:rPr>
                <w:b/>
                <w:sz w:val="20"/>
              </w:rPr>
              <w:t xml:space="preserve"> членов, - свидетельство о государственной регистрации некоммерческой организации</w:t>
            </w:r>
          </w:p>
        </w:tc>
        <w:tc>
          <w:tcPr>
            <w:tcW w:w="4046" w:type="dxa"/>
          </w:tcPr>
          <w:p w:rsidR="00E71D1D" w:rsidRDefault="00E71D1D">
            <w:pPr>
              <w:jc w:val="center"/>
            </w:pPr>
            <w:r>
              <w:rPr>
                <w:b/>
                <w:sz w:val="20"/>
              </w:rPr>
              <w:t>О (1Э)=&gt;МФЦ</w:t>
            </w:r>
          </w:p>
        </w:tc>
      </w:tr>
      <w:tr w:rsidR="00AE5648" w:rsidTr="00C707AB">
        <w:tc>
          <w:tcPr>
            <w:tcW w:w="1073" w:type="dxa"/>
          </w:tcPr>
          <w:p w:rsidR="00E71D1D" w:rsidRDefault="00166550">
            <w:r>
              <w:rPr>
                <w:b/>
                <w:sz w:val="20"/>
              </w:rPr>
              <w:t>16</w:t>
            </w:r>
            <w:r w:rsidR="00E71D1D">
              <w:rPr>
                <w:b/>
                <w:sz w:val="20"/>
              </w:rPr>
              <w:t>.</w:t>
            </w:r>
          </w:p>
        </w:tc>
        <w:tc>
          <w:tcPr>
            <w:tcW w:w="2579" w:type="dxa"/>
          </w:tcPr>
          <w:p w:rsidR="00E71D1D" w:rsidRDefault="00E71D1D">
            <w:r>
              <w:rPr>
                <w:b/>
                <w:sz w:val="20"/>
              </w:rPr>
              <w:t>1А-2А</w:t>
            </w:r>
          </w:p>
        </w:tc>
        <w:tc>
          <w:tcPr>
            <w:tcW w:w="6807" w:type="dxa"/>
          </w:tcPr>
          <w:p w:rsidR="00E71D1D" w:rsidRDefault="00E71D1D">
            <w:r>
              <w:rPr>
                <w:b/>
                <w:sz w:val="20"/>
              </w:rPr>
              <w:t>документы, подтверждающие отсутствие организации в реестре недобросовестных поставщиков, - справка из Федеральной антимонопольной службы Российской Федерации, подтверждающая отсутствие организации в реестре недобросовестных поставщиков</w:t>
            </w:r>
          </w:p>
        </w:tc>
        <w:tc>
          <w:tcPr>
            <w:tcW w:w="4046" w:type="dxa"/>
          </w:tcPr>
          <w:p w:rsidR="00E71D1D" w:rsidRDefault="00E71D1D">
            <w:pPr>
              <w:jc w:val="center"/>
            </w:pPr>
            <w:r>
              <w:rPr>
                <w:b/>
                <w:sz w:val="20"/>
              </w:rPr>
              <w:t>О (1Э)=&gt;МФЦ</w:t>
            </w:r>
          </w:p>
        </w:tc>
      </w:tr>
    </w:tbl>
    <w:p w:rsidR="00C4056E" w:rsidRDefault="00C4056E">
      <w:pPr>
        <w:pageBreakBefore/>
      </w:pPr>
    </w:p>
    <w:p w:rsidR="00C4056E" w:rsidRDefault="00632BC7">
      <w:pPr>
        <w:pStyle w:val="10"/>
        <w:numPr>
          <w:ilvl w:val="0"/>
          <w:numId w:val="39"/>
        </w:numPr>
        <w:jc w:val="center"/>
      </w:pPr>
      <w:r>
        <w:rPr>
          <w:b/>
          <w:sz w:val="28"/>
        </w:rPr>
        <w:t>Исчерпывающий перечень оснований</w:t>
      </w:r>
      <w:r>
        <w:rPr>
          <w:b/>
          <w:sz w:val="28"/>
        </w:rPr>
        <w:br/>
        <w:t>для отказа в приеме заявления и документов, необходимых</w:t>
      </w:r>
      <w:r>
        <w:rPr>
          <w:b/>
          <w:sz w:val="28"/>
        </w:rPr>
        <w:br/>
        <w:t>для предоставления Услуги, оснований для приостановления</w:t>
      </w:r>
      <w:r>
        <w:rPr>
          <w:b/>
          <w:sz w:val="28"/>
        </w:rPr>
        <w:br/>
        <w:t>предоставления Услуги или отказа в предоставлении Услуги</w:t>
      </w:r>
    </w:p>
    <w:p w:rsidR="00C4056E" w:rsidRDefault="00632BC7">
      <w:r>
        <w:rPr>
          <w:b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253"/>
      </w:tblGrid>
      <w:tr w:rsidR="000C052B" w:rsidTr="000C052B">
        <w:tc>
          <w:tcPr>
            <w:tcW w:w="0" w:type="auto"/>
            <w:gridSpan w:val="2"/>
            <w:shd w:val="clear" w:color="auto" w:fill="D9E1F2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C4056E" w:rsidTr="000A7788">
        <w:tc>
          <w:tcPr>
            <w:tcW w:w="7252" w:type="dxa"/>
          </w:tcPr>
          <w:p w:rsidR="00C4056E" w:rsidRDefault="00632BC7">
            <w:r>
              <w:rPr>
                <w:sz w:val="20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7253" w:type="dxa"/>
          </w:tcPr>
          <w:p w:rsidR="00C4056E" w:rsidRDefault="00C4056E"/>
        </w:tc>
      </w:tr>
      <w:tr w:rsidR="000C052B" w:rsidTr="000C052B">
        <w:tc>
          <w:tcPr>
            <w:tcW w:w="0" w:type="auto"/>
            <w:gridSpan w:val="2"/>
            <w:shd w:val="clear" w:color="auto" w:fill="D9E1F2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C4056E" w:rsidTr="003A0070">
        <w:tc>
          <w:tcPr>
            <w:tcW w:w="7252" w:type="dxa"/>
          </w:tcPr>
          <w:p w:rsidR="00C4056E" w:rsidRDefault="00632BC7">
            <w:r>
              <w:rPr>
                <w:sz w:val="20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7253" w:type="dxa"/>
          </w:tcPr>
          <w:p w:rsidR="00C4056E" w:rsidRDefault="00C4056E"/>
        </w:tc>
      </w:tr>
      <w:tr w:rsidR="000C052B" w:rsidTr="000C052B">
        <w:tc>
          <w:tcPr>
            <w:tcW w:w="0" w:type="auto"/>
            <w:gridSpan w:val="2"/>
            <w:shd w:val="clear" w:color="auto" w:fill="D9E1F2"/>
          </w:tcPr>
          <w:p w:rsidR="00C4056E" w:rsidRDefault="00632BC7">
            <w:pPr>
              <w:jc w:val="center"/>
            </w:pPr>
            <w:r>
              <w:rPr>
                <w:b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C4056E" w:rsidTr="003A0070">
        <w:tc>
          <w:tcPr>
            <w:tcW w:w="7252" w:type="dxa"/>
          </w:tcPr>
          <w:p w:rsidR="00C4056E" w:rsidRDefault="00632BC7">
            <w:r>
              <w:rPr>
                <w:sz w:val="20"/>
              </w:rPr>
              <w:t>наличие в течение 2 лет, предшествующих подаче заявления (запроса) о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253" w:type="dxa"/>
          </w:tcPr>
          <w:p w:rsidR="00C4056E" w:rsidRDefault="00632BC7" w:rsidP="003A0070">
            <w:r>
              <w:rPr>
                <w:sz w:val="20"/>
              </w:rPr>
              <w:t>1А-</w:t>
            </w:r>
            <w:r w:rsidR="003A0070">
              <w:rPr>
                <w:sz w:val="20"/>
              </w:rPr>
              <w:t>2А</w:t>
            </w:r>
          </w:p>
        </w:tc>
      </w:tr>
      <w:tr w:rsidR="00C4056E" w:rsidTr="003A0070">
        <w:tc>
          <w:tcPr>
            <w:tcW w:w="7252" w:type="dxa"/>
          </w:tcPr>
          <w:p w:rsidR="00C4056E" w:rsidRDefault="00632BC7">
            <w:r>
              <w:rPr>
                <w:sz w:val="20"/>
              </w:rPr>
              <w:t>несоответствие общественно полезных услуг установленным нормативными правовыми актами Российской Федерации требованиям к их содержанию (объем, сроки, качество предоставления)</w:t>
            </w:r>
          </w:p>
        </w:tc>
        <w:tc>
          <w:tcPr>
            <w:tcW w:w="7253" w:type="dxa"/>
          </w:tcPr>
          <w:p w:rsidR="00C4056E" w:rsidRDefault="003A0070">
            <w:r>
              <w:rPr>
                <w:sz w:val="20"/>
              </w:rPr>
              <w:t>1А-2А</w:t>
            </w:r>
          </w:p>
        </w:tc>
      </w:tr>
      <w:tr w:rsidR="003A0070" w:rsidTr="003A0070">
        <w:tc>
          <w:tcPr>
            <w:tcW w:w="7252" w:type="dxa"/>
          </w:tcPr>
          <w:p w:rsidR="003A0070" w:rsidRDefault="003A0070">
            <w:r>
              <w:rPr>
                <w:sz w:val="20"/>
              </w:rPr>
      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</w:t>
            </w:r>
          </w:p>
        </w:tc>
        <w:tc>
          <w:tcPr>
            <w:tcW w:w="7253" w:type="dxa"/>
          </w:tcPr>
          <w:p w:rsidR="003A0070" w:rsidRDefault="003A0070">
            <w:r w:rsidRPr="00D93061">
              <w:rPr>
                <w:sz w:val="20"/>
              </w:rPr>
              <w:t>1А-2А</w:t>
            </w:r>
          </w:p>
        </w:tc>
      </w:tr>
      <w:tr w:rsidR="003A0070" w:rsidTr="003A0070">
        <w:tc>
          <w:tcPr>
            <w:tcW w:w="7252" w:type="dxa"/>
          </w:tcPr>
          <w:p w:rsidR="003A0070" w:rsidRDefault="003A0070">
            <w:r>
              <w:rPr>
                <w:sz w:val="20"/>
              </w:rPr>
              <w:t>наличие в течение 2 лет, предшествующих выдаче заключения о соответствии качества,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</w:t>
            </w:r>
          </w:p>
        </w:tc>
        <w:tc>
          <w:tcPr>
            <w:tcW w:w="7253" w:type="dxa"/>
          </w:tcPr>
          <w:p w:rsidR="003A0070" w:rsidRDefault="003A0070">
            <w:r w:rsidRPr="00D93061">
              <w:rPr>
                <w:sz w:val="20"/>
              </w:rPr>
              <w:t>1А-2А</w:t>
            </w:r>
          </w:p>
        </w:tc>
      </w:tr>
      <w:tr w:rsidR="003A0070" w:rsidTr="003A0070">
        <w:tc>
          <w:tcPr>
            <w:tcW w:w="7252" w:type="dxa"/>
          </w:tcPr>
          <w:p w:rsidR="003A0070" w:rsidRDefault="003A0070">
            <w:r>
              <w:rPr>
                <w:sz w:val="20"/>
              </w:rPr>
              <w:t xml:space="preserve">несоответствие уровня открытости и доступности информации об организации установленным нормативными правовыми актами Российской Федерации </w:t>
            </w:r>
            <w:r>
              <w:rPr>
                <w:sz w:val="20"/>
              </w:rPr>
              <w:lastRenderedPageBreak/>
              <w:t>требованиям</w:t>
            </w:r>
          </w:p>
        </w:tc>
        <w:tc>
          <w:tcPr>
            <w:tcW w:w="7253" w:type="dxa"/>
          </w:tcPr>
          <w:p w:rsidR="003A0070" w:rsidRDefault="003A0070">
            <w:r w:rsidRPr="00D93061">
              <w:rPr>
                <w:sz w:val="20"/>
              </w:rPr>
              <w:lastRenderedPageBreak/>
              <w:t>1А-2А</w:t>
            </w:r>
          </w:p>
        </w:tc>
      </w:tr>
      <w:tr w:rsidR="00C4056E" w:rsidTr="003A0070">
        <w:tc>
          <w:tcPr>
            <w:tcW w:w="7252" w:type="dxa"/>
          </w:tcPr>
          <w:p w:rsidR="00C4056E" w:rsidRPr="003A0070" w:rsidRDefault="00632BC7">
            <w:pPr>
              <w:rPr>
                <w:sz w:val="20"/>
              </w:rPr>
            </w:pPr>
            <w:r w:rsidRPr="003A0070">
              <w:rPr>
                <w:sz w:val="20"/>
              </w:rPr>
              <w:lastRenderedPageBreak/>
              <w:t>представление документов, содержащих недостоверные сведения, либо документов, оформленных в ненадлежащем порядке, нечитабельность сведений, содержащихся в представленных документах</w:t>
            </w:r>
          </w:p>
        </w:tc>
        <w:tc>
          <w:tcPr>
            <w:tcW w:w="7253" w:type="dxa"/>
          </w:tcPr>
          <w:p w:rsidR="00C4056E" w:rsidRDefault="003A0070">
            <w:r>
              <w:rPr>
                <w:sz w:val="20"/>
              </w:rPr>
              <w:t>1А-2А</w:t>
            </w:r>
          </w:p>
        </w:tc>
      </w:tr>
      <w:tr w:rsidR="003A0070" w:rsidTr="003A0070">
        <w:tc>
          <w:tcPr>
            <w:tcW w:w="7252" w:type="dxa"/>
          </w:tcPr>
          <w:p w:rsidR="003A0070" w:rsidRPr="003A0070" w:rsidRDefault="003A0070">
            <w:pPr>
              <w:rPr>
                <w:sz w:val="20"/>
              </w:rPr>
            </w:pPr>
            <w:r w:rsidRPr="003A0070">
              <w:rPr>
                <w:sz w:val="20"/>
              </w:rPr>
              <w:t>в документах, выданных в результате предоставления</w:t>
            </w:r>
            <w:r>
              <w:rPr>
                <w:sz w:val="20"/>
              </w:rPr>
              <w:t xml:space="preserve"> </w:t>
            </w:r>
            <w:r w:rsidRPr="003A0070">
              <w:rPr>
                <w:sz w:val="20"/>
              </w:rPr>
              <w:t>Услуги, отсутствуют опечатки и (или) ошибки</w:t>
            </w:r>
          </w:p>
        </w:tc>
        <w:tc>
          <w:tcPr>
            <w:tcW w:w="7253" w:type="dxa"/>
          </w:tcPr>
          <w:p w:rsidR="003A0070" w:rsidRDefault="003A0070">
            <w:pPr>
              <w:rPr>
                <w:sz w:val="20"/>
              </w:rPr>
            </w:pPr>
            <w:r>
              <w:rPr>
                <w:sz w:val="20"/>
              </w:rPr>
              <w:t>1Б-2Б</w:t>
            </w:r>
          </w:p>
        </w:tc>
      </w:tr>
    </w:tbl>
    <w:p w:rsidR="00C4056E" w:rsidRDefault="00C4056E">
      <w:pPr>
        <w:sectPr w:rsidR="00C4056E">
          <w:pgSz w:w="16840" w:h="11900" w:orient="landscape"/>
          <w:pgMar w:top="1134" w:right="850" w:bottom="1134" w:left="1701" w:header="720" w:footer="720" w:gutter="0"/>
          <w:cols w:space="720"/>
        </w:sectPr>
      </w:pPr>
    </w:p>
    <w:p w:rsidR="002F2579" w:rsidRPr="0053060B" w:rsidRDefault="002F2579" w:rsidP="002F2579">
      <w:pPr>
        <w:ind w:left="5664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lastRenderedPageBreak/>
        <w:t>Приложение № 2</w:t>
      </w:r>
      <w:r w:rsidRPr="0053060B">
        <w:rPr>
          <w:rFonts w:ascii="TimesNewRomanPSMT" w:hAnsi="TimesNewRomanPSMT"/>
          <w:szCs w:val="24"/>
        </w:rPr>
        <w:br/>
        <w:t>к Административному</w:t>
      </w:r>
      <w:r w:rsidRPr="0053060B">
        <w:rPr>
          <w:rFonts w:ascii="TimesNewRomanPSMT" w:hAnsi="TimesNewRomanPSMT"/>
          <w:szCs w:val="24"/>
        </w:rPr>
        <w:br/>
        <w:t>регламенту, утвержденному</w:t>
      </w:r>
      <w:r w:rsidRPr="0053060B">
        <w:rPr>
          <w:rFonts w:ascii="TimesNewRomanPSMT" w:hAnsi="TimesNewRomanPSMT"/>
          <w:szCs w:val="24"/>
        </w:rPr>
        <w:br/>
        <w:t>приказом Министерства</w:t>
      </w:r>
      <w:r w:rsidRPr="0053060B">
        <w:rPr>
          <w:rFonts w:ascii="TimesNewRomanPSMT" w:hAnsi="TimesNewRomanPSMT"/>
          <w:szCs w:val="24"/>
        </w:rPr>
        <w:br/>
        <w:t xml:space="preserve">культуры Курской области </w:t>
      </w:r>
    </w:p>
    <w:p w:rsidR="002F2579" w:rsidRPr="0053060B" w:rsidRDefault="002F2579" w:rsidP="002F2579">
      <w:pPr>
        <w:ind w:left="5664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от ________ № _______</w:t>
      </w:r>
      <w:r w:rsidRPr="0053060B">
        <w:rPr>
          <w:rFonts w:ascii="TimesNewRomanPSMT" w:hAnsi="TimesNewRomanPSMT"/>
          <w:szCs w:val="24"/>
        </w:rPr>
        <w:br/>
      </w:r>
    </w:p>
    <w:p w:rsidR="002F2579" w:rsidRPr="0053060B" w:rsidRDefault="002F2579" w:rsidP="0053060B">
      <w:pPr>
        <w:ind w:left="3540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br/>
        <w:t>Наименование Органа власти (организации)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  <w:t>Наименование должности_____________________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  <w:t>Фамилия, имя, отчество (при наличии)__________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</w:r>
    </w:p>
    <w:p w:rsidR="002F2579" w:rsidRPr="0053060B" w:rsidRDefault="002F2579" w:rsidP="002F2579">
      <w:pPr>
        <w:rPr>
          <w:rFonts w:ascii="TimesNewRomanPSMT" w:hAnsi="TimesNewRomanPSMT"/>
          <w:szCs w:val="24"/>
        </w:rPr>
      </w:pPr>
    </w:p>
    <w:p w:rsidR="002F2579" w:rsidRPr="0053060B" w:rsidRDefault="002F2579" w:rsidP="002F2579">
      <w:pPr>
        <w:rPr>
          <w:rFonts w:ascii="TimesNewRomanPSMT" w:hAnsi="TimesNewRomanPSMT"/>
          <w:szCs w:val="24"/>
        </w:rPr>
      </w:pPr>
    </w:p>
    <w:p w:rsidR="002F2579" w:rsidRPr="0053060B" w:rsidRDefault="002F2579" w:rsidP="002F2579">
      <w:pPr>
        <w:jc w:val="center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Заявление</w:t>
      </w:r>
      <w:r w:rsidR="00475F49" w:rsidRPr="0053060B">
        <w:rPr>
          <w:rFonts w:ascii="TimesNewRomanPSMT" w:hAnsi="TimesNewRomanPSMT"/>
          <w:szCs w:val="24"/>
        </w:rPr>
        <w:t xml:space="preserve"> (запрос)</w:t>
      </w:r>
      <w:r w:rsidRPr="0053060B">
        <w:rPr>
          <w:rFonts w:ascii="TimesNewRomanPSMT" w:hAnsi="TimesNewRomanPSMT"/>
          <w:szCs w:val="24"/>
        </w:rPr>
        <w:br/>
        <w:t>о предоставлении Услуги «Оценка качества оказания общественно полезных услуг социально ориентированной некоммерческой организацией»</w:t>
      </w:r>
    </w:p>
    <w:p w:rsidR="002F2579" w:rsidRPr="0053060B" w:rsidRDefault="002F2579" w:rsidP="002F2579">
      <w:pPr>
        <w:jc w:val="center"/>
        <w:rPr>
          <w:rFonts w:ascii="TimesNewRomanPSMT" w:hAnsi="TimesNewRomanPSMT"/>
          <w:szCs w:val="24"/>
        </w:rPr>
      </w:pPr>
    </w:p>
    <w:p w:rsidR="002F2579" w:rsidRPr="0053060B" w:rsidRDefault="002F2579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 xml:space="preserve">Прошу Вас выдать заключение о соответствии качества оказываемых социально ориентированной некоммерческой организацией нижеуказанных общественно полезных услуг установленным критериям в сфере их предоставления, рассмотрев представленные документы: </w:t>
      </w:r>
    </w:p>
    <w:p w:rsidR="002F2579" w:rsidRPr="0053060B" w:rsidRDefault="002F2579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наименование социально ориентированной некоммерческой организации</w:t>
      </w:r>
      <w:proofErr w:type="gramStart"/>
      <w:r w:rsidRPr="0053060B">
        <w:rPr>
          <w:rFonts w:ascii="TimesNewRomanPSMT" w:hAnsi="TimesNewRomanPSMT"/>
          <w:szCs w:val="24"/>
        </w:rPr>
        <w:t>: ____________________________________________________</w:t>
      </w:r>
      <w:r w:rsidR="0053060B">
        <w:rPr>
          <w:rFonts w:ascii="TimesNewRomanPSMT" w:hAnsi="TimesNewRomanPSMT"/>
          <w:szCs w:val="24"/>
        </w:rPr>
        <w:t>___________________</w:t>
      </w:r>
      <w:r w:rsidRPr="0053060B">
        <w:rPr>
          <w:rFonts w:ascii="TimesNewRomanPSMT" w:hAnsi="TimesNewRomanPSMT"/>
          <w:szCs w:val="24"/>
        </w:rPr>
        <w:t>__;</w:t>
      </w:r>
      <w:proofErr w:type="gramEnd"/>
    </w:p>
    <w:p w:rsidR="00BA6AB8" w:rsidRPr="0053060B" w:rsidRDefault="002F2579" w:rsidP="0053060B">
      <w:pPr>
        <w:ind w:firstLine="708"/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наименование общественно полезной услуги: _________________</w:t>
      </w:r>
      <w:r w:rsidR="0053060B">
        <w:rPr>
          <w:rFonts w:ascii="TimesNewRomanPSMT" w:hAnsi="TimesNewRomanPSMT"/>
          <w:szCs w:val="24"/>
        </w:rPr>
        <w:t>_________</w:t>
      </w:r>
      <w:r w:rsidRPr="0053060B">
        <w:rPr>
          <w:rFonts w:ascii="TimesNewRomanPSMT" w:hAnsi="TimesNewRomanPSMT"/>
          <w:szCs w:val="24"/>
        </w:rPr>
        <w:t xml:space="preserve">____.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 w:val="28"/>
          <w:szCs w:val="24"/>
        </w:rPr>
      </w:pPr>
    </w:p>
    <w:p w:rsidR="00BA6AB8" w:rsidRDefault="00BA6AB8" w:rsidP="002F2579">
      <w:pPr>
        <w:ind w:firstLine="708"/>
        <w:jc w:val="both"/>
        <w:rPr>
          <w:rFonts w:ascii="TimesNewRomanPSMT" w:hAnsi="TimesNewRomanPSMT"/>
        </w:rPr>
      </w:pPr>
      <w:proofErr w:type="gramStart"/>
      <w:r w:rsidRPr="00BA6AB8">
        <w:rPr>
          <w:rFonts w:ascii="TimesNewRomanPSMT" w:hAnsi="TimesNewRomanPSMT"/>
          <w:szCs w:val="24"/>
        </w:rPr>
        <w:t>Подтверждаем, что организация не является некоммерческой организацией, выполняющей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функции иностранного агента, и на протяжении одного года и более оказывает названные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общественно полезные услуги, соответствующие критериям оценки качества оказания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общественно полезных услуг, утвержденным постановлением Правительства Российской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Федерации от 27 октября</w:t>
      </w:r>
      <w:r>
        <w:rPr>
          <w:rFonts w:ascii="TimesNewRomanPSMT" w:hAnsi="TimesNewRomanPSMT"/>
          <w:szCs w:val="24"/>
        </w:rPr>
        <w:t xml:space="preserve"> 2016 г. № 1096 «Об утверждении </w:t>
      </w:r>
      <w:r w:rsidRPr="00BA6AB8">
        <w:rPr>
          <w:rFonts w:ascii="TimesNewRomanPSMT" w:hAnsi="TimesNewRomanPSMT"/>
          <w:szCs w:val="24"/>
        </w:rPr>
        <w:t>перечня общественно полезных услуг и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критериев оценки качества их оказания»:</w:t>
      </w:r>
      <w:proofErr w:type="gramEnd"/>
    </w:p>
    <w:p w:rsidR="00BA6AB8" w:rsidRDefault="00BA6AB8" w:rsidP="002F2579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 xml:space="preserve">соответствие общественно полезной </w:t>
      </w:r>
      <w:proofErr w:type="gramStart"/>
      <w:r w:rsidRPr="00BA6AB8">
        <w:rPr>
          <w:rFonts w:ascii="TimesNewRomanPSMT" w:hAnsi="TimesNewRomanPSMT"/>
          <w:szCs w:val="24"/>
        </w:rPr>
        <w:t>услуги</w:t>
      </w:r>
      <w:proofErr w:type="gramEnd"/>
      <w:r w:rsidRPr="00BA6AB8">
        <w:rPr>
          <w:rFonts w:ascii="TimesNewRomanPSMT" w:hAnsi="TimesNewRomanPSMT"/>
          <w:szCs w:val="24"/>
        </w:rPr>
        <w:t xml:space="preserve"> устан</w:t>
      </w:r>
      <w:r>
        <w:rPr>
          <w:rFonts w:ascii="TimesNewRomanPSMT" w:hAnsi="TimesNewRomanPSMT"/>
          <w:szCs w:val="24"/>
        </w:rPr>
        <w:t xml:space="preserve">овленным нормативными правовыми </w:t>
      </w:r>
      <w:r w:rsidRPr="00BA6AB8">
        <w:rPr>
          <w:rFonts w:ascii="TimesNewRomanPSMT" w:hAnsi="TimesNewRomanPSMT"/>
          <w:szCs w:val="24"/>
        </w:rPr>
        <w:t>актами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Российской Федерации требованиям к ее содержанию (объем, сроки, качество предоставления):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да,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нет;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>наличие у лиц, непосредственно задейство</w:t>
      </w:r>
      <w:r>
        <w:rPr>
          <w:rFonts w:ascii="TimesNewRomanPSMT" w:hAnsi="TimesNewRomanPSMT"/>
          <w:szCs w:val="24"/>
        </w:rPr>
        <w:t xml:space="preserve">ванных в исполнении общественно </w:t>
      </w:r>
      <w:r w:rsidRPr="00BA6AB8">
        <w:rPr>
          <w:rFonts w:ascii="TimesNewRomanPSMT" w:hAnsi="TimesNewRomanPSMT"/>
          <w:szCs w:val="24"/>
        </w:rPr>
        <w:t>полезной услуги (в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 xml:space="preserve">том числе работников организации и работников, привлеченных по договорам </w:t>
      </w:r>
      <w:proofErr w:type="spellStart"/>
      <w:r w:rsidRPr="00BA6AB8">
        <w:rPr>
          <w:rFonts w:ascii="TimesNewRomanPSMT" w:hAnsi="TimesNewRomanPSMT"/>
          <w:szCs w:val="24"/>
        </w:rPr>
        <w:t>гражданскоправового</w:t>
      </w:r>
      <w:proofErr w:type="spellEnd"/>
      <w:r w:rsidRPr="00BA6AB8">
        <w:rPr>
          <w:rFonts w:ascii="TimesNewRomanPSMT" w:hAnsi="TimesNewRomanPSMT"/>
          <w:szCs w:val="24"/>
        </w:rPr>
        <w:t xml:space="preserve"> характера), необходимой квалификации (в том числе профессионального образования,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опыта работы в соотве</w:t>
      </w:r>
      <w:r>
        <w:rPr>
          <w:rFonts w:ascii="TimesNewRomanPSMT" w:hAnsi="TimesNewRomanPSMT"/>
          <w:szCs w:val="24"/>
        </w:rPr>
        <w:t xml:space="preserve">тствующей сфере), достаточность </w:t>
      </w:r>
      <w:r w:rsidRPr="00BA6AB8">
        <w:rPr>
          <w:rFonts w:ascii="TimesNewRomanPSMT" w:hAnsi="TimesNewRomanPSMT"/>
          <w:szCs w:val="24"/>
        </w:rPr>
        <w:t xml:space="preserve">количества таких лиц: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да,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нет;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proofErr w:type="gramStart"/>
      <w:r w:rsidRPr="00BA6AB8">
        <w:rPr>
          <w:rFonts w:ascii="TimesNewRomanPSMT" w:hAnsi="TimesNewRomanPSMT"/>
          <w:szCs w:val="24"/>
        </w:rPr>
        <w:t>удовлетворенность получателей общественно полезных услуг качеством их оказания (отсутствие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жалоб на действия (бездействи</w:t>
      </w:r>
      <w:r>
        <w:rPr>
          <w:rFonts w:ascii="TimesNewRomanPSMT" w:hAnsi="TimesNewRomanPSMT"/>
          <w:szCs w:val="24"/>
        </w:rPr>
        <w:t xml:space="preserve">е) и (или) решения организации, </w:t>
      </w:r>
      <w:r w:rsidRPr="00BA6AB8">
        <w:rPr>
          <w:rFonts w:ascii="TimesNewRomanPSMT" w:hAnsi="TimesNewRomanPSMT"/>
          <w:szCs w:val="24"/>
        </w:rPr>
        <w:t>связанные с оказанием ею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 xml:space="preserve">общественно полезных </w:t>
      </w:r>
      <w:r>
        <w:rPr>
          <w:rFonts w:ascii="TimesNewRomanPSMT" w:hAnsi="TimesNewRomanPSMT"/>
          <w:szCs w:val="24"/>
        </w:rPr>
        <w:t xml:space="preserve">услуг, признанных обоснованными </w:t>
      </w:r>
      <w:r w:rsidRPr="00BA6AB8">
        <w:rPr>
          <w:rFonts w:ascii="TimesNewRomanPSMT" w:hAnsi="TimesNewRomanPSMT"/>
          <w:szCs w:val="24"/>
        </w:rPr>
        <w:t>судом, органами государственного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 xml:space="preserve">контроля (надзора) </w:t>
      </w:r>
      <w:r>
        <w:rPr>
          <w:rFonts w:ascii="TimesNewRomanPSMT" w:hAnsi="TimesNewRomanPSMT"/>
          <w:szCs w:val="24"/>
        </w:rPr>
        <w:t xml:space="preserve">и муниципального надзора, иными </w:t>
      </w:r>
      <w:r w:rsidRPr="00BA6AB8">
        <w:rPr>
          <w:rFonts w:ascii="TimesNewRomanPSMT" w:hAnsi="TimesNewRomanPSMT"/>
          <w:szCs w:val="24"/>
        </w:rPr>
        <w:lastRenderedPageBreak/>
        <w:t>органами в соответствии с их компетенцией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в течен</w:t>
      </w:r>
      <w:r>
        <w:rPr>
          <w:rFonts w:ascii="TimesNewRomanPSMT" w:hAnsi="TimesNewRomanPSMT"/>
          <w:szCs w:val="24"/>
        </w:rPr>
        <w:t xml:space="preserve">ие 2 лет, предшествующих выдаче </w:t>
      </w:r>
      <w:r w:rsidRPr="00BA6AB8">
        <w:rPr>
          <w:rFonts w:ascii="TimesNewRomanPSMT" w:hAnsi="TimesNewRomanPSMT"/>
          <w:szCs w:val="24"/>
        </w:rPr>
        <w:t xml:space="preserve">заключения: </w:t>
      </w:r>
      <w:proofErr w:type="gramEnd"/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да,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нет;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открытость и доступность информации о некоммерческой организации: </w:t>
      </w:r>
    </w:p>
    <w:p w:rsidR="00BA6AB8" w:rsidRDefault="00BA6AB8" w:rsidP="002F2579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да, 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>нет;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>отсутствие организации в реестре недобросовес</w:t>
      </w:r>
      <w:r>
        <w:rPr>
          <w:rFonts w:ascii="TimesNewRomanPSMT" w:hAnsi="TimesNewRomanPSMT"/>
          <w:szCs w:val="24"/>
        </w:rPr>
        <w:t>тных поставщиков по результатам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оказания услуги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в рамках исполнения контрактов, заключенн</w:t>
      </w:r>
      <w:r>
        <w:rPr>
          <w:rFonts w:ascii="TimesNewRomanPSMT" w:hAnsi="TimesNewRomanPSMT"/>
          <w:szCs w:val="24"/>
        </w:rPr>
        <w:t>ых в соответствии с Федеральным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законом от 5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апреля 2013 г. № 44-ФЗ</w:t>
      </w:r>
      <w:r>
        <w:rPr>
          <w:rFonts w:ascii="TimesNewRomanPSMT" w:hAnsi="TimesNewRomanPSMT"/>
          <w:szCs w:val="24"/>
        </w:rPr>
        <w:t xml:space="preserve"> «О контрактной системе в сфере </w:t>
      </w:r>
      <w:r w:rsidRPr="00BA6AB8">
        <w:rPr>
          <w:rFonts w:ascii="TimesNewRomanPSMT" w:hAnsi="TimesNewRomanPSMT"/>
          <w:szCs w:val="24"/>
        </w:rPr>
        <w:t>закупок товаров, работ, услуг для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>обеспечения госуда</w:t>
      </w:r>
      <w:r>
        <w:rPr>
          <w:rFonts w:ascii="TimesNewRomanPSMT" w:hAnsi="TimesNewRomanPSMT"/>
          <w:szCs w:val="24"/>
        </w:rPr>
        <w:t xml:space="preserve">рственных и муниципальных нужд» </w:t>
      </w:r>
      <w:r w:rsidRPr="00BA6AB8">
        <w:rPr>
          <w:rFonts w:ascii="TimesNewRomanPSMT" w:hAnsi="TimesNewRomanPSMT"/>
          <w:szCs w:val="24"/>
        </w:rPr>
        <w:t>в течение 2 лет, предшествующих выдаче</w:t>
      </w:r>
      <w:r>
        <w:rPr>
          <w:rFonts w:ascii="TimesNewRomanPSMT" w:hAnsi="TimesNewRomanPSMT"/>
        </w:rPr>
        <w:t xml:space="preserve"> </w:t>
      </w:r>
      <w:r w:rsidRPr="00BA6AB8">
        <w:rPr>
          <w:rFonts w:ascii="TimesNewRomanPSMT" w:hAnsi="TimesNewRomanPSMT"/>
          <w:szCs w:val="24"/>
        </w:rPr>
        <w:t xml:space="preserve">заключения: 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 xml:space="preserve">да, 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нет.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Подтверждающие документы прилагаются:</w:t>
      </w:r>
    </w:p>
    <w:p w:rsidR="00BA6AB8" w:rsidRDefault="00BA6AB8" w:rsidP="00BA6AB8">
      <w:pPr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>1) наименование документа</w:t>
      </w:r>
      <w:proofErr w:type="gramStart"/>
      <w:r w:rsidRPr="00BA6AB8">
        <w:rPr>
          <w:rFonts w:ascii="TimesNewRomanPSMT" w:hAnsi="TimesNewRomanPSMT"/>
          <w:szCs w:val="24"/>
        </w:rPr>
        <w:t>: ____________________________</w:t>
      </w:r>
      <w:r>
        <w:rPr>
          <w:rFonts w:ascii="TimesNewRomanPSMT" w:hAnsi="TimesNewRomanPSMT"/>
          <w:szCs w:val="24"/>
        </w:rPr>
        <w:t>______________________</w:t>
      </w:r>
      <w:r w:rsidRPr="00BA6AB8">
        <w:rPr>
          <w:rFonts w:ascii="TimesNewRomanPSMT" w:hAnsi="TimesNewRomanPSMT"/>
          <w:szCs w:val="24"/>
        </w:rPr>
        <w:t>;</w:t>
      </w:r>
      <w:proofErr w:type="gramEnd"/>
    </w:p>
    <w:p w:rsidR="00BA6AB8" w:rsidRDefault="00BA6AB8" w:rsidP="00BA6AB8">
      <w:pPr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2) наименование документа: ____________________________</w:t>
      </w:r>
      <w:r>
        <w:rPr>
          <w:rFonts w:ascii="TimesNewRomanPSMT" w:hAnsi="TimesNewRomanPSMT"/>
          <w:szCs w:val="24"/>
        </w:rPr>
        <w:t>________________________</w:t>
      </w:r>
      <w:r w:rsidRPr="00BA6AB8">
        <w:rPr>
          <w:rFonts w:ascii="TimesNewRomanPSMT" w:hAnsi="TimesNewRomanPSMT"/>
          <w:szCs w:val="24"/>
        </w:rPr>
        <w:t>;</w:t>
      </w:r>
      <w:r w:rsidRPr="00BA6AB8">
        <w:rPr>
          <w:rFonts w:ascii="TimesNewRomanPSMT" w:hAnsi="TimesNewRomanPSMT"/>
        </w:rPr>
        <w:br/>
      </w:r>
      <w:r w:rsidRPr="00BA6AB8">
        <w:rPr>
          <w:rFonts w:ascii="TimesNewRomanPSMT" w:hAnsi="TimesNewRomanPSMT"/>
          <w:szCs w:val="24"/>
        </w:rPr>
        <w:t>3) наименование документа</w:t>
      </w:r>
      <w:proofErr w:type="gramStart"/>
      <w:r w:rsidRPr="00BA6AB8">
        <w:rPr>
          <w:rFonts w:ascii="TimesNewRomanPSMT" w:hAnsi="TimesNewRomanPSMT"/>
          <w:szCs w:val="24"/>
        </w:rPr>
        <w:t>: ____________________________</w:t>
      </w:r>
      <w:r>
        <w:rPr>
          <w:rFonts w:ascii="TimesNewRomanPSMT" w:hAnsi="TimesNewRomanPSMT"/>
          <w:szCs w:val="24"/>
        </w:rPr>
        <w:t>________________________</w:t>
      </w:r>
      <w:r w:rsidRPr="00BA6AB8">
        <w:rPr>
          <w:rFonts w:ascii="TimesNewRomanPSMT" w:hAnsi="TimesNewRomanPSMT"/>
          <w:szCs w:val="24"/>
        </w:rPr>
        <w:t>;</w:t>
      </w:r>
      <w:r w:rsidRPr="00BA6AB8">
        <w:rPr>
          <w:rFonts w:ascii="TimesNewRomanPSMT" w:hAnsi="TimesNewRomanPSMT"/>
        </w:rPr>
        <w:br/>
      </w:r>
      <w:proofErr w:type="gramEnd"/>
      <w:r w:rsidRPr="00BA6AB8">
        <w:rPr>
          <w:rFonts w:ascii="TimesNewRomanPSMT" w:hAnsi="TimesNewRomanPSMT"/>
          <w:szCs w:val="24"/>
        </w:rPr>
        <w:t>и так далее: __________________________________________</w:t>
      </w:r>
      <w:r>
        <w:rPr>
          <w:rFonts w:ascii="TimesNewRomanPSMT" w:hAnsi="TimesNewRomanPSMT"/>
          <w:szCs w:val="24"/>
        </w:rPr>
        <w:t>_______________________</w:t>
      </w:r>
      <w:r w:rsidRPr="00BA6AB8">
        <w:rPr>
          <w:rFonts w:ascii="TimesNewRomanPSMT" w:hAnsi="TimesNewRomanPSMT"/>
          <w:szCs w:val="24"/>
        </w:rPr>
        <w:t>.</w:t>
      </w:r>
    </w:p>
    <w:p w:rsidR="00BA6AB8" w:rsidRDefault="00BA6AB8" w:rsidP="00BA6AB8">
      <w:pPr>
        <w:ind w:firstLine="708"/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>Дата подачи заявления и подпись заявителя (представителя заявителя):</w:t>
      </w:r>
    </w:p>
    <w:p w:rsidR="00BA6AB8" w:rsidRDefault="00BA6AB8" w:rsidP="00BA6AB8">
      <w:pPr>
        <w:jc w:val="both"/>
        <w:rPr>
          <w:rFonts w:ascii="TimesNewRomanPSMT" w:hAnsi="TimesNewRomanPSMT"/>
        </w:rPr>
      </w:pPr>
      <w:r w:rsidRPr="00BA6AB8">
        <w:rPr>
          <w:rFonts w:ascii="TimesNewRomanPSMT" w:hAnsi="TimesNewRomanPSMT"/>
          <w:szCs w:val="24"/>
        </w:rPr>
        <w:t xml:space="preserve">дата: __.__________.____ </w:t>
      </w:r>
      <w:proofErr w:type="gramStart"/>
      <w:r w:rsidRPr="00BA6AB8">
        <w:rPr>
          <w:rFonts w:ascii="TimesNewRomanPSMT" w:hAnsi="TimesNewRomanPSMT"/>
          <w:szCs w:val="24"/>
        </w:rPr>
        <w:t>г</w:t>
      </w:r>
      <w:proofErr w:type="gramEnd"/>
      <w:r w:rsidRPr="00BA6AB8">
        <w:rPr>
          <w:rFonts w:ascii="TimesNewRomanPSMT" w:hAnsi="TimesNewRomanPSMT"/>
          <w:szCs w:val="24"/>
        </w:rPr>
        <w:t>.;</w:t>
      </w:r>
    </w:p>
    <w:p w:rsidR="00BA6AB8" w:rsidRDefault="00BA6AB8" w:rsidP="00BA6AB8">
      <w:pPr>
        <w:jc w:val="both"/>
        <w:rPr>
          <w:rFonts w:ascii="TimesNewRomanPSMT" w:hAnsi="TimesNewRomanPSMT"/>
          <w:szCs w:val="24"/>
        </w:rPr>
      </w:pPr>
      <w:r>
        <w:rPr>
          <w:rFonts w:ascii="TimesNewRomanPSMT" w:hAnsi="TimesNewRomanPSMT"/>
          <w:szCs w:val="24"/>
        </w:rPr>
        <w:t>подпись:</w:t>
      </w:r>
    </w:p>
    <w:p w:rsidR="00BA6AB8" w:rsidRDefault="00BA6AB8" w:rsidP="00BA6AB8">
      <w:pPr>
        <w:jc w:val="both"/>
        <w:rPr>
          <w:rFonts w:ascii="TimesNewRomanPSMT" w:hAnsi="TimesNewRomanPSMT"/>
          <w:szCs w:val="24"/>
        </w:rPr>
      </w:pPr>
      <w:r w:rsidRPr="00BA6AB8">
        <w:rPr>
          <w:rFonts w:ascii="TimesNewRomanPSMT" w:hAnsi="TimesNewRomanPSMT"/>
          <w:szCs w:val="24"/>
        </w:rPr>
        <w:t>____________________________________________________________________________;</w:t>
      </w:r>
      <w:r w:rsidRPr="00BA6AB8">
        <w:rPr>
          <w:rFonts w:ascii="TimesNewRomanPSMT" w:hAnsi="TimesNewRomanPSMT"/>
        </w:rPr>
        <w:br/>
      </w:r>
      <w:r w:rsidRPr="00BA6AB8">
        <w:rPr>
          <w:rFonts w:ascii="TimesNewRomanPSMT" w:hAnsi="TimesNewRomanPSMT"/>
          <w:szCs w:val="24"/>
        </w:rPr>
        <w:t>расшифровка подписи (инициалы, фамилия</w:t>
      </w:r>
      <w:proofErr w:type="gramStart"/>
      <w:r w:rsidRPr="00BA6AB8">
        <w:rPr>
          <w:rFonts w:ascii="TimesNewRomanPSMT" w:hAnsi="TimesNewRomanPSMT"/>
          <w:szCs w:val="24"/>
        </w:rPr>
        <w:t>): ____________</w:t>
      </w:r>
      <w:r>
        <w:rPr>
          <w:rFonts w:ascii="TimesNewRomanPSMT" w:hAnsi="TimesNewRomanPSMT"/>
          <w:szCs w:val="24"/>
        </w:rPr>
        <w:t>__________________________</w:t>
      </w:r>
      <w:r w:rsidRPr="00BA6AB8">
        <w:rPr>
          <w:rFonts w:ascii="TimesNewRomanPSMT" w:hAnsi="TimesNewRomanPSMT"/>
          <w:szCs w:val="24"/>
        </w:rPr>
        <w:t>;</w:t>
      </w:r>
      <w:r w:rsidRPr="00BA6AB8">
        <w:rPr>
          <w:rFonts w:ascii="TimesNewRomanPSMT" w:hAnsi="TimesNewRomanPSMT"/>
        </w:rPr>
        <w:br/>
      </w:r>
      <w:proofErr w:type="gramEnd"/>
      <w:r w:rsidRPr="00BA6AB8">
        <w:rPr>
          <w:rFonts w:ascii="TimesNewRomanPSMT" w:hAnsi="TimesNewRomanPSMT"/>
          <w:szCs w:val="24"/>
        </w:rPr>
        <w:t>печать (при наличии): _________________________________</w:t>
      </w:r>
      <w:r>
        <w:rPr>
          <w:rFonts w:ascii="TimesNewRomanPSMT" w:hAnsi="TimesNewRomanPSMT"/>
          <w:szCs w:val="24"/>
        </w:rPr>
        <w:t>________________________</w:t>
      </w:r>
      <w:r w:rsidRPr="00BA6AB8">
        <w:rPr>
          <w:rFonts w:ascii="TimesNewRomanPSMT" w:hAnsi="TimesNewRomanPSMT"/>
          <w:szCs w:val="24"/>
        </w:rPr>
        <w:t>.</w:t>
      </w:r>
    </w:p>
    <w:p w:rsidR="00E87F15" w:rsidRDefault="00E87F15" w:rsidP="00BA6AB8">
      <w:pPr>
        <w:jc w:val="both"/>
        <w:rPr>
          <w:rFonts w:ascii="TimesNewRomanPSMT" w:hAnsi="TimesNewRomanPSMT"/>
          <w:szCs w:val="24"/>
        </w:rPr>
      </w:pPr>
    </w:p>
    <w:p w:rsidR="00E87F15" w:rsidRDefault="00E87F15" w:rsidP="00BA6AB8">
      <w:pPr>
        <w:jc w:val="both"/>
        <w:rPr>
          <w:rFonts w:ascii="TimesNewRomanPSMT" w:hAnsi="TimesNewRomanPSMT"/>
          <w:szCs w:val="24"/>
        </w:rPr>
      </w:pPr>
    </w:p>
    <w:p w:rsidR="00E87F15" w:rsidRDefault="00E87F15" w:rsidP="00BA6AB8">
      <w:pPr>
        <w:jc w:val="both"/>
        <w:rPr>
          <w:rFonts w:ascii="TimesNewRomanPSMT" w:hAnsi="TimesNewRomanPSMT"/>
          <w:szCs w:val="24"/>
        </w:rPr>
      </w:pPr>
    </w:p>
    <w:p w:rsidR="00E87F15" w:rsidRDefault="00E87F15" w:rsidP="00BA6AB8">
      <w:pPr>
        <w:jc w:val="both"/>
        <w:rPr>
          <w:rFonts w:ascii="TimesNewRomanPSMT" w:hAnsi="TimesNewRomanPSMT"/>
          <w:szCs w:val="24"/>
        </w:rPr>
      </w:pPr>
    </w:p>
    <w:p w:rsidR="00E87F15" w:rsidRDefault="00E87F15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53060B" w:rsidRDefault="0053060B" w:rsidP="00BA6AB8">
      <w:pPr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53060B">
      <w:pPr>
        <w:ind w:left="3540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lastRenderedPageBreak/>
        <w:t>Наименование Органа власти (организации)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  <w:t>Наименование должности_____________________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  <w:t>Фамилия, имя, отчество (при наличии)__________</w:t>
      </w:r>
      <w:r w:rsidRPr="0053060B">
        <w:rPr>
          <w:rFonts w:ascii="TimesNewRomanPSMT" w:hAnsi="TimesNewRomanPSMT"/>
          <w:szCs w:val="24"/>
        </w:rPr>
        <w:br/>
        <w:t>___________________________________________</w:t>
      </w:r>
      <w:r w:rsidRPr="0053060B">
        <w:rPr>
          <w:rFonts w:ascii="TimesNewRomanPSMT" w:hAnsi="TimesNewRomanPSMT"/>
          <w:szCs w:val="24"/>
        </w:rPr>
        <w:br/>
      </w:r>
    </w:p>
    <w:p w:rsidR="00E87F15" w:rsidRPr="0053060B" w:rsidRDefault="00E87F15" w:rsidP="00E87F15">
      <w:pPr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jc w:val="center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Заявление (запрос)</w:t>
      </w:r>
      <w:r w:rsidRPr="0053060B">
        <w:rPr>
          <w:rFonts w:ascii="TimesNewRomanPSMT" w:hAnsi="TimesNewRomanPSMT"/>
          <w:szCs w:val="24"/>
        </w:rPr>
        <w:br/>
        <w:t>о предоставлении Услуги «Оценка качества оказания общественно полезных услуг социально ориентированной некоммерческой организацией»</w:t>
      </w:r>
    </w:p>
    <w:p w:rsidR="00E87F15" w:rsidRPr="0053060B" w:rsidRDefault="00E87F15" w:rsidP="00E87F15">
      <w:pPr>
        <w:jc w:val="center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3514"/>
        </w:tabs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Прошу Вас исправить ошибки и (или) опечатки в выданном заключении о соответствии качества оказываемых социально ориентированной некоммерческой организацией общественно полезных</w:t>
      </w:r>
      <w:r w:rsidRPr="0053060B">
        <w:rPr>
          <w:rFonts w:ascii="TimesNewRomanPSMT" w:hAnsi="TimesNewRomanPSMT"/>
          <w:szCs w:val="24"/>
        </w:rPr>
        <w:br/>
        <w:t>услуг.</w:t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Сведения о заявителе:</w:t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полное наименование заявителя</w:t>
      </w:r>
      <w:proofErr w:type="gramStart"/>
      <w:r w:rsidRPr="0053060B">
        <w:rPr>
          <w:rFonts w:ascii="TimesNewRomanPSMT" w:hAnsi="TimesNewRomanPSMT"/>
          <w:szCs w:val="24"/>
        </w:rPr>
        <w:t>: ____________________________________</w:t>
      </w:r>
      <w:r w:rsidR="0053060B">
        <w:rPr>
          <w:rFonts w:ascii="TimesNewRomanPSMT" w:hAnsi="TimesNewRomanPSMT"/>
          <w:szCs w:val="24"/>
        </w:rPr>
        <w:t>___________</w:t>
      </w:r>
      <w:r w:rsidRPr="0053060B">
        <w:rPr>
          <w:rFonts w:ascii="TimesNewRomanPSMT" w:hAnsi="TimesNewRomanPSMT"/>
          <w:szCs w:val="24"/>
        </w:rPr>
        <w:t>_;</w:t>
      </w:r>
      <w:r w:rsidRPr="0053060B">
        <w:rPr>
          <w:rFonts w:ascii="TimesNewRomanPSMT" w:hAnsi="TimesNewRomanPSMT"/>
          <w:szCs w:val="24"/>
        </w:rPr>
        <w:br/>
      </w:r>
      <w:proofErr w:type="gramEnd"/>
      <w:r w:rsidRPr="0053060B">
        <w:rPr>
          <w:rFonts w:ascii="TimesNewRomanPSMT" w:hAnsi="TimesNewRomanPSMT"/>
          <w:szCs w:val="24"/>
        </w:rPr>
        <w:t>сокращенное наименование заявителя (при наличии): _________________</w:t>
      </w:r>
      <w:r w:rsidR="0053060B">
        <w:rPr>
          <w:rFonts w:ascii="TimesNewRomanPSMT" w:hAnsi="TimesNewRomanPSMT"/>
          <w:szCs w:val="24"/>
        </w:rPr>
        <w:t>____________</w:t>
      </w:r>
      <w:r w:rsidRPr="0053060B">
        <w:rPr>
          <w:rFonts w:ascii="TimesNewRomanPSMT" w:hAnsi="TimesNewRomanPSMT"/>
          <w:szCs w:val="24"/>
        </w:rPr>
        <w:t>__.</w:t>
      </w:r>
      <w:r w:rsidRPr="0053060B">
        <w:rPr>
          <w:rFonts w:ascii="TimesNewRomanPSMT" w:hAnsi="TimesNewRomanPSMT"/>
          <w:szCs w:val="24"/>
        </w:rPr>
        <w:br/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Сведения о допущенных опечатках и (или) ошибках:</w:t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описание опечаток и (или) ошибок: __________________________________</w:t>
      </w:r>
      <w:r w:rsidR="0053060B">
        <w:rPr>
          <w:rFonts w:ascii="TimesNewRomanPSMT" w:hAnsi="TimesNewRomanPSMT"/>
          <w:szCs w:val="24"/>
        </w:rPr>
        <w:t>___________</w:t>
      </w:r>
      <w:r w:rsidRPr="0053060B">
        <w:rPr>
          <w:rFonts w:ascii="TimesNewRomanPSMT" w:hAnsi="TimesNewRomanPSMT"/>
          <w:szCs w:val="24"/>
        </w:rPr>
        <w:t>_.</w:t>
      </w:r>
      <w:r w:rsidRPr="0053060B">
        <w:rPr>
          <w:rFonts w:ascii="TimesNewRomanPSMT" w:hAnsi="TimesNewRomanPSMT"/>
          <w:szCs w:val="24"/>
        </w:rPr>
        <w:br/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Дата подачи заявления и подпись заявителя (представителя заявителя):</w:t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 xml:space="preserve">дата: __.__________.____ </w:t>
      </w:r>
      <w:proofErr w:type="gramStart"/>
      <w:r w:rsidRPr="0053060B">
        <w:rPr>
          <w:rFonts w:ascii="TimesNewRomanPSMT" w:hAnsi="TimesNewRomanPSMT"/>
          <w:szCs w:val="24"/>
        </w:rPr>
        <w:t>г</w:t>
      </w:r>
      <w:proofErr w:type="gramEnd"/>
      <w:r w:rsidRPr="0053060B">
        <w:rPr>
          <w:rFonts w:ascii="TimesNewRomanPSMT" w:hAnsi="TimesNewRomanPSMT"/>
          <w:szCs w:val="24"/>
        </w:rPr>
        <w:t>.;</w:t>
      </w:r>
    </w:p>
    <w:p w:rsidR="00E87F15" w:rsidRPr="0053060B" w:rsidRDefault="00E87F15" w:rsidP="00E87F15">
      <w:pPr>
        <w:tabs>
          <w:tab w:val="left" w:pos="709"/>
        </w:tabs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подпись</w:t>
      </w:r>
      <w:proofErr w:type="gramStart"/>
      <w:r w:rsidRPr="0053060B">
        <w:rPr>
          <w:rFonts w:ascii="TimesNewRomanPSMT" w:hAnsi="TimesNewRomanPSMT"/>
          <w:szCs w:val="24"/>
        </w:rPr>
        <w:t>:_______________________________________________________</w:t>
      </w:r>
      <w:r w:rsidR="0053060B">
        <w:rPr>
          <w:rFonts w:ascii="TimesNewRomanPSMT" w:hAnsi="TimesNewRomanPSMT"/>
          <w:szCs w:val="24"/>
        </w:rPr>
        <w:t>___________</w:t>
      </w:r>
      <w:r w:rsidRPr="0053060B">
        <w:rPr>
          <w:rFonts w:ascii="TimesNewRomanPSMT" w:hAnsi="TimesNewRomanPSMT"/>
          <w:szCs w:val="24"/>
        </w:rPr>
        <w:t>___;</w:t>
      </w:r>
      <w:r w:rsidRPr="0053060B">
        <w:rPr>
          <w:rFonts w:ascii="TimesNewRomanPSMT" w:hAnsi="TimesNewRomanPSMT"/>
          <w:szCs w:val="24"/>
        </w:rPr>
        <w:br/>
      </w:r>
      <w:proofErr w:type="gramEnd"/>
      <w:r w:rsidRPr="0053060B">
        <w:rPr>
          <w:rFonts w:ascii="TimesNewRomanPSMT" w:hAnsi="TimesNewRomanPSMT"/>
          <w:szCs w:val="24"/>
        </w:rPr>
        <w:t>расшифровка подписи (инициалы, фамилия): _________________________</w:t>
      </w:r>
      <w:r w:rsidR="0053060B">
        <w:rPr>
          <w:rFonts w:ascii="TimesNewRomanPSMT" w:hAnsi="TimesNewRomanPSMT"/>
          <w:szCs w:val="24"/>
        </w:rPr>
        <w:t>____________</w:t>
      </w:r>
      <w:r w:rsidRPr="0053060B">
        <w:rPr>
          <w:rFonts w:ascii="TimesNewRomanPSMT" w:hAnsi="TimesNewRomanPSMT"/>
          <w:szCs w:val="24"/>
        </w:rPr>
        <w:t>_;</w:t>
      </w:r>
      <w:r w:rsidRPr="0053060B">
        <w:rPr>
          <w:rFonts w:ascii="TimesNewRomanPSMT" w:hAnsi="TimesNewRomanPSMT"/>
          <w:szCs w:val="24"/>
        </w:rPr>
        <w:br/>
        <w:t>печать (при наличии): _____________________________________________</w:t>
      </w:r>
      <w:r w:rsidR="0053060B">
        <w:rPr>
          <w:rFonts w:ascii="TimesNewRomanPSMT" w:hAnsi="TimesNewRomanPSMT"/>
          <w:szCs w:val="24"/>
        </w:rPr>
        <w:t>____________</w:t>
      </w:r>
      <w:r w:rsidRPr="0053060B">
        <w:rPr>
          <w:rFonts w:ascii="TimesNewRomanPSMT" w:hAnsi="TimesNewRomanPSMT"/>
          <w:szCs w:val="24"/>
        </w:rPr>
        <w:t>_.</w:t>
      </w:r>
    </w:p>
    <w:p w:rsidR="00E87F15" w:rsidRPr="0053060B" w:rsidRDefault="00E87F15" w:rsidP="00BA6AB8">
      <w:pPr>
        <w:jc w:val="both"/>
        <w:rPr>
          <w:rFonts w:ascii="TimesNewRomanPSMT" w:hAnsi="TimesNewRomanPSMT"/>
          <w:szCs w:val="24"/>
        </w:rPr>
      </w:pPr>
    </w:p>
    <w:p w:rsidR="00E87F15" w:rsidRDefault="00E87F15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E87F15" w:rsidRDefault="00E87F15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E87F15" w:rsidRDefault="00E87F15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Default="0053060B" w:rsidP="00BA6AB8">
      <w:pPr>
        <w:jc w:val="both"/>
        <w:rPr>
          <w:rFonts w:ascii="TimesNewRomanPSMT" w:hAnsi="TimesNewRomanPSMT"/>
          <w:sz w:val="28"/>
          <w:szCs w:val="28"/>
        </w:rPr>
      </w:pPr>
    </w:p>
    <w:p w:rsidR="0053060B" w:rsidRPr="0053060B" w:rsidRDefault="0053060B" w:rsidP="0053060B">
      <w:pPr>
        <w:ind w:left="5664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lastRenderedPageBreak/>
        <w:t>Приложение № 3</w:t>
      </w:r>
      <w:r w:rsidRPr="0053060B">
        <w:rPr>
          <w:rFonts w:ascii="TimesNewRomanPSMT" w:hAnsi="TimesNewRomanPSMT"/>
          <w:szCs w:val="24"/>
        </w:rPr>
        <w:br/>
        <w:t>к Административному</w:t>
      </w:r>
      <w:r w:rsidRPr="0053060B">
        <w:rPr>
          <w:rFonts w:ascii="TimesNewRomanPSMT" w:hAnsi="TimesNewRomanPSMT"/>
          <w:szCs w:val="24"/>
        </w:rPr>
        <w:br/>
        <w:t>регламенту, утвержденному</w:t>
      </w:r>
      <w:r w:rsidRPr="0053060B">
        <w:rPr>
          <w:rFonts w:ascii="TimesNewRomanPSMT" w:hAnsi="TimesNewRomanPSMT"/>
          <w:szCs w:val="24"/>
        </w:rPr>
        <w:br/>
        <w:t>приказом Министерства</w:t>
      </w:r>
      <w:r w:rsidRPr="0053060B">
        <w:rPr>
          <w:rFonts w:ascii="TimesNewRomanPSMT" w:hAnsi="TimesNewRomanPSMT"/>
          <w:szCs w:val="24"/>
        </w:rPr>
        <w:br/>
        <w:t xml:space="preserve">культуры Курской области </w:t>
      </w:r>
    </w:p>
    <w:p w:rsidR="0053060B" w:rsidRPr="0053060B" w:rsidRDefault="0053060B" w:rsidP="0053060B">
      <w:pPr>
        <w:ind w:left="5664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  <w:szCs w:val="24"/>
        </w:rPr>
        <w:t>от ________ № _______</w:t>
      </w:r>
      <w:r w:rsidRPr="0053060B">
        <w:rPr>
          <w:rFonts w:ascii="TimesNewRomanPSMT" w:hAnsi="TimesNewRomanPSMT"/>
          <w:szCs w:val="24"/>
        </w:rPr>
        <w:br/>
      </w:r>
    </w:p>
    <w:p w:rsidR="0053060B" w:rsidRDefault="0053060B" w:rsidP="0053060B">
      <w:pPr>
        <w:jc w:val="center"/>
        <w:rPr>
          <w:rFonts w:ascii="TimesNewRomanPSMT" w:hAnsi="TimesNewRomanPSMT"/>
          <w:szCs w:val="24"/>
        </w:rPr>
      </w:pPr>
      <w:r w:rsidRPr="0053060B">
        <w:rPr>
          <w:rFonts w:ascii="TimesNewRomanPS-BoldMT" w:hAnsi="TimesNewRomanPS-BoldMT"/>
          <w:b/>
          <w:bCs/>
          <w:szCs w:val="24"/>
        </w:rPr>
        <w:t>ЗАКЛЮЧЕНИЕ</w:t>
      </w:r>
      <w:r w:rsidRPr="0053060B">
        <w:rPr>
          <w:rFonts w:ascii="TimesNewRomanPS-BoldMT" w:hAnsi="TimesNewRomanPS-BoldMT"/>
          <w:b/>
          <w:bCs/>
          <w:szCs w:val="24"/>
        </w:rPr>
        <w:br/>
        <w:t>о соответствии качества оказываемых социально ориентированной</w:t>
      </w:r>
      <w:r w:rsidRPr="0053060B">
        <w:rPr>
          <w:rFonts w:ascii="TimesNewRomanPS-BoldMT" w:hAnsi="TimesNewRomanPS-BoldMT"/>
          <w:b/>
          <w:bCs/>
        </w:rPr>
        <w:br/>
      </w:r>
      <w:r w:rsidRPr="0053060B">
        <w:rPr>
          <w:rFonts w:ascii="TimesNewRomanPS-BoldMT" w:hAnsi="TimesNewRomanPS-BoldMT"/>
          <w:b/>
          <w:bCs/>
          <w:szCs w:val="24"/>
        </w:rPr>
        <w:t>некоммерческой организацией общественно полезных услуг установленным</w:t>
      </w:r>
      <w:r w:rsidRPr="0053060B">
        <w:rPr>
          <w:rFonts w:ascii="TimesNewRomanPS-BoldMT" w:hAnsi="TimesNewRomanPS-BoldMT"/>
          <w:b/>
          <w:bCs/>
        </w:rPr>
        <w:br/>
      </w:r>
      <w:r w:rsidRPr="0053060B">
        <w:rPr>
          <w:rFonts w:ascii="TimesNewRomanPS-BoldMT" w:hAnsi="TimesNewRomanPS-BoldMT"/>
          <w:b/>
          <w:bCs/>
          <w:szCs w:val="24"/>
        </w:rPr>
        <w:t>критериям</w:t>
      </w:r>
      <w:r w:rsidRPr="0053060B">
        <w:rPr>
          <w:rFonts w:ascii="TimesNewRomanPS-BoldMT" w:hAnsi="TimesNewRomanPS-BoldMT"/>
          <w:b/>
          <w:bCs/>
        </w:rPr>
        <w:br/>
      </w:r>
      <w:r w:rsidRPr="0053060B">
        <w:rPr>
          <w:rFonts w:ascii="TimesNewRomanPSMT" w:hAnsi="TimesNewRomanPSMT"/>
          <w:szCs w:val="24"/>
        </w:rPr>
        <w:t>_____________________________________________________________________________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(наименование органа, выдавшего заключение)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подтверждает, что социально ориентированная некоммерческая организация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_____________________________________________________________________________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(полное наименование и основной государственный регистрационный номер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социально ориентированной некоммерческой организации)</w:t>
      </w:r>
    </w:p>
    <w:p w:rsidR="0053060B" w:rsidRDefault="0053060B" w:rsidP="0053060B">
      <w:pPr>
        <w:jc w:val="both"/>
        <w:rPr>
          <w:rFonts w:ascii="TimesNewRomanPSMT" w:hAnsi="TimesNewRomanPSMT"/>
          <w:szCs w:val="24"/>
        </w:rPr>
      </w:pP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на протяжении ____________ оказывает следующие общественно полезные услуги,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соответствующие критериям оценки качества оказания общественно полезных услуг,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утвержденным Постановлением Правительства Российской Федерации от 27 октября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2016 г. № 1096 «Об утверждении перечня общественно полезных услуг и критериев оценки</w:t>
      </w:r>
      <w:r>
        <w:rPr>
          <w:rFonts w:ascii="TimesNewRomanPSMT" w:hAnsi="TimesNewRomanPSMT"/>
        </w:rPr>
        <w:t xml:space="preserve"> </w:t>
      </w:r>
      <w:r w:rsidRPr="0053060B">
        <w:rPr>
          <w:rFonts w:ascii="TimesNewRomanPSMT" w:hAnsi="TimesNewRomanPSMT"/>
          <w:szCs w:val="24"/>
        </w:rPr>
        <w:t>качества их оказания»:</w:t>
      </w:r>
    </w:p>
    <w:p w:rsidR="0053060B" w:rsidRDefault="0053060B" w:rsidP="0053060B">
      <w:pPr>
        <w:jc w:val="center"/>
        <w:rPr>
          <w:rFonts w:ascii="TimesNewRomanPSMT" w:hAnsi="TimesNewRomanPSMT"/>
        </w:rPr>
      </w:pPr>
      <w:r w:rsidRPr="0053060B">
        <w:rPr>
          <w:rFonts w:ascii="TimesNewRomanPSMT" w:hAnsi="TimesNewRomanPSMT"/>
          <w:szCs w:val="24"/>
        </w:rPr>
        <w:t>_____________________________________________</w:t>
      </w:r>
      <w:r>
        <w:rPr>
          <w:rFonts w:ascii="TimesNewRomanPSMT" w:hAnsi="TimesNewRomanPSMT"/>
          <w:szCs w:val="24"/>
        </w:rPr>
        <w:t>_______________________________</w:t>
      </w:r>
      <w:r w:rsidRPr="0053060B">
        <w:rPr>
          <w:rFonts w:ascii="TimesNewRomanPSMT" w:hAnsi="TimesNewRomanPSMT"/>
          <w:szCs w:val="24"/>
        </w:rPr>
        <w:t>;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(наименования общественно полезных услуг)</w:t>
      </w:r>
    </w:p>
    <w:p w:rsidR="0053060B" w:rsidRDefault="0053060B" w:rsidP="0053060B">
      <w:pPr>
        <w:jc w:val="both"/>
        <w:rPr>
          <w:rFonts w:ascii="TimesNewRomanPSMT" w:hAnsi="TimesNewRomanPSMT"/>
        </w:rPr>
      </w:pPr>
      <w:r w:rsidRPr="0053060B">
        <w:rPr>
          <w:rFonts w:ascii="TimesNewRomanPSMT" w:hAnsi="TimesNewRomanPSMT"/>
          <w:szCs w:val="24"/>
        </w:rPr>
        <w:t>_____________________________________________________________________________;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_____________________________________________________________________________.</w:t>
      </w:r>
      <w:r w:rsidRPr="0053060B">
        <w:rPr>
          <w:rFonts w:ascii="TimesNewRomanPSMT" w:hAnsi="TimesNewRomanPSMT"/>
        </w:rPr>
        <w:br/>
      </w:r>
      <w:r w:rsidRPr="0053060B">
        <w:rPr>
          <w:rFonts w:ascii="TimesNewRomanPSMT" w:hAnsi="TimesNewRomanPSMT"/>
          <w:szCs w:val="24"/>
        </w:rPr>
        <w:t>__________________</w:t>
      </w:r>
      <w:r>
        <w:rPr>
          <w:rFonts w:ascii="TimesNewRomanPSMT" w:hAnsi="TimesNewRomanPSMT"/>
          <w:szCs w:val="24"/>
        </w:rPr>
        <w:t xml:space="preserve">               </w:t>
      </w:r>
      <w:r w:rsidRPr="0053060B">
        <w:rPr>
          <w:rFonts w:ascii="TimesNewRomanPSMT" w:hAnsi="TimesNewRomanPSMT"/>
          <w:szCs w:val="24"/>
        </w:rPr>
        <w:t xml:space="preserve"> ________________________</w:t>
      </w:r>
    </w:p>
    <w:p w:rsidR="0053060B" w:rsidRPr="00E87F15" w:rsidRDefault="0053060B" w:rsidP="0053060B">
      <w:pPr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Cs w:val="24"/>
        </w:rPr>
        <w:t xml:space="preserve">          </w:t>
      </w:r>
      <w:r w:rsidRPr="0053060B">
        <w:rPr>
          <w:rFonts w:ascii="TimesNewRomanPSMT" w:hAnsi="TimesNewRomanPSMT"/>
          <w:szCs w:val="24"/>
        </w:rPr>
        <w:t xml:space="preserve">(подпись) </w:t>
      </w:r>
      <w:r>
        <w:rPr>
          <w:rFonts w:ascii="TimesNewRomanPSMT" w:hAnsi="TimesNewRomanPSMT"/>
          <w:szCs w:val="24"/>
        </w:rPr>
        <w:t xml:space="preserve">                                   </w:t>
      </w:r>
      <w:r w:rsidRPr="0053060B">
        <w:rPr>
          <w:rFonts w:ascii="TimesNewRomanPSMT" w:hAnsi="TimesNewRomanPSMT"/>
          <w:szCs w:val="24"/>
        </w:rPr>
        <w:t>(Ф.И.О., должность)</w:t>
      </w:r>
    </w:p>
    <w:sectPr w:rsidR="0053060B" w:rsidRPr="00E87F15" w:rsidSect="00FE4688">
      <w:headerReference w:type="default" r:id="rId11"/>
      <w:headerReference w:type="first" r:id="rId12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4C" w:rsidRDefault="004E464C">
      <w:r>
        <w:separator/>
      </w:r>
    </w:p>
  </w:endnote>
  <w:endnote w:type="continuationSeparator" w:id="0">
    <w:p w:rsidR="004E464C" w:rsidRDefault="004E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4C" w:rsidRDefault="004E464C">
      <w:r>
        <w:separator/>
      </w:r>
    </w:p>
  </w:footnote>
  <w:footnote w:type="continuationSeparator" w:id="0">
    <w:p w:rsidR="004E464C" w:rsidRDefault="004E464C">
      <w:r>
        <w:continuationSeparator/>
      </w:r>
    </w:p>
  </w:footnote>
  <w:footnote w:id="1">
    <w:p w:rsidR="00C4056E" w:rsidRDefault="00632BC7">
      <w:pPr>
        <w:pStyle w:val="Footnote4e14d2e9-3bfb-46d5-be7a-c206f1b81c5d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  <w:footnote w:id="2">
    <w:p w:rsidR="00EC4DA1" w:rsidRDefault="00EC4DA1" w:rsidP="00EC4DA1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r w:rsidRPr="00EC4DA1">
        <w:rPr>
          <w:rFonts w:ascii="TimesNewRomanPSMT" w:hAnsi="TimesNewRomanPSMT"/>
        </w:rPr>
        <w:t>Постановление Правительства Российской Федерации от 08.09.2010 № 697 «О единой системе межведомственного</w:t>
      </w:r>
      <w:r>
        <w:rPr>
          <w:rFonts w:ascii="TimesNewRomanPSMT" w:hAnsi="TimesNewRomanPSMT"/>
        </w:rPr>
        <w:t xml:space="preserve"> </w:t>
      </w:r>
      <w:r w:rsidRPr="00EC4DA1">
        <w:rPr>
          <w:rFonts w:ascii="TimesNewRomanPSMT" w:hAnsi="TimesNewRomanPSMT"/>
        </w:rPr>
        <w:t>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6E" w:rsidRDefault="00632BC7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1C2135">
      <w:rPr>
        <w:noProof/>
      </w:rPr>
      <w:t>2</w:t>
    </w:r>
    <w:r>
      <w:fldChar w:fldCharType="end"/>
    </w:r>
  </w:p>
  <w:p w:rsidR="00C4056E" w:rsidRDefault="00C4056E">
    <w:pPr>
      <w:pStyle w:val="ae"/>
      <w:jc w:val="center"/>
    </w:pPr>
  </w:p>
  <w:p w:rsidR="00C4056E" w:rsidRDefault="00C4056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6E" w:rsidRDefault="00C4056E">
    <w:pPr>
      <w:pStyle w:val="ae"/>
      <w:jc w:val="center"/>
    </w:pPr>
  </w:p>
  <w:p w:rsidR="00C4056E" w:rsidRDefault="00C4056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EAE"/>
    <w:multiLevelType w:val="multilevel"/>
    <w:tmpl w:val="47445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">
    <w:nsid w:val="096B04AA"/>
    <w:multiLevelType w:val="multilevel"/>
    <w:tmpl w:val="3C2AA494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5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1B2B6A"/>
    <w:multiLevelType w:val="multilevel"/>
    <w:tmpl w:val="982A1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DA40036"/>
    <w:multiLevelType w:val="multilevel"/>
    <w:tmpl w:val="7A242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185D56A6"/>
    <w:multiLevelType w:val="hybridMultilevel"/>
    <w:tmpl w:val="E28EE25E"/>
    <w:lvl w:ilvl="0" w:tplc="F2EE40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BE2E93EE">
      <w:start w:val="1"/>
      <w:numFmt w:val="lowerLetter"/>
      <w:lvlText w:val="%2."/>
      <w:lvlJc w:val="left"/>
      <w:pPr>
        <w:ind w:left="1440" w:hanging="360"/>
      </w:pPr>
    </w:lvl>
    <w:lvl w:ilvl="2" w:tplc="A832311A">
      <w:start w:val="1"/>
      <w:numFmt w:val="lowerRoman"/>
      <w:lvlText w:val="%3."/>
      <w:lvlJc w:val="right"/>
      <w:pPr>
        <w:ind w:left="2160" w:hanging="180"/>
      </w:pPr>
    </w:lvl>
    <w:lvl w:ilvl="3" w:tplc="2D78E504">
      <w:start w:val="1"/>
      <w:numFmt w:val="decimal"/>
      <w:lvlText w:val="%4."/>
      <w:lvlJc w:val="left"/>
      <w:pPr>
        <w:ind w:left="2880" w:hanging="360"/>
      </w:pPr>
    </w:lvl>
    <w:lvl w:ilvl="4" w:tplc="6824BD60">
      <w:start w:val="1"/>
      <w:numFmt w:val="lowerLetter"/>
      <w:lvlText w:val="%5."/>
      <w:lvlJc w:val="left"/>
      <w:pPr>
        <w:ind w:left="3600" w:hanging="360"/>
      </w:pPr>
    </w:lvl>
    <w:lvl w:ilvl="5" w:tplc="841E0996">
      <w:start w:val="1"/>
      <w:numFmt w:val="lowerRoman"/>
      <w:lvlText w:val="%6."/>
      <w:lvlJc w:val="right"/>
      <w:pPr>
        <w:ind w:left="4320" w:hanging="180"/>
      </w:pPr>
    </w:lvl>
    <w:lvl w:ilvl="6" w:tplc="1EECAFC4">
      <w:start w:val="1"/>
      <w:numFmt w:val="decimal"/>
      <w:lvlText w:val="%7."/>
      <w:lvlJc w:val="left"/>
      <w:pPr>
        <w:ind w:left="5040" w:hanging="360"/>
      </w:pPr>
    </w:lvl>
    <w:lvl w:ilvl="7" w:tplc="75BE5C40">
      <w:start w:val="1"/>
      <w:numFmt w:val="lowerLetter"/>
      <w:lvlText w:val="%8."/>
      <w:lvlJc w:val="left"/>
      <w:pPr>
        <w:ind w:left="5760" w:hanging="360"/>
      </w:pPr>
    </w:lvl>
    <w:lvl w:ilvl="8" w:tplc="5A5007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03C7"/>
    <w:multiLevelType w:val="multilevel"/>
    <w:tmpl w:val="0B8A0E3A"/>
    <w:lvl w:ilvl="0">
      <w:start w:val="5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7E01A5"/>
    <w:multiLevelType w:val="multilevel"/>
    <w:tmpl w:val="780CD7E4"/>
    <w:lvl w:ilvl="0">
      <w:start w:val="1"/>
      <w:numFmt w:val="russianLow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1A478E"/>
    <w:multiLevelType w:val="multilevel"/>
    <w:tmpl w:val="B6EAB9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3D0176"/>
    <w:multiLevelType w:val="multilevel"/>
    <w:tmpl w:val="756080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4D0951"/>
    <w:multiLevelType w:val="multilevel"/>
    <w:tmpl w:val="50343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2EC157CA"/>
    <w:multiLevelType w:val="multilevel"/>
    <w:tmpl w:val="61743B5A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077" w:hanging="1077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2709CE"/>
    <w:multiLevelType w:val="multilevel"/>
    <w:tmpl w:val="A4108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>
    <w:nsid w:val="32505B2D"/>
    <w:multiLevelType w:val="multilevel"/>
    <w:tmpl w:val="3CCE2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382D650E"/>
    <w:multiLevelType w:val="multilevel"/>
    <w:tmpl w:val="073CD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>
    <w:nsid w:val="3A064148"/>
    <w:multiLevelType w:val="multilevel"/>
    <w:tmpl w:val="31F4D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37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5">
    <w:nsid w:val="3BFA2AE3"/>
    <w:multiLevelType w:val="hybridMultilevel"/>
    <w:tmpl w:val="E2FC7A52"/>
    <w:lvl w:ilvl="0" w:tplc="13AA9EC4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372CFD8A">
      <w:start w:val="1"/>
      <w:numFmt w:val="lowerLetter"/>
      <w:lvlText w:val="%2."/>
      <w:lvlJc w:val="left"/>
      <w:pPr>
        <w:ind w:left="2291" w:hanging="360"/>
      </w:pPr>
    </w:lvl>
    <w:lvl w:ilvl="2" w:tplc="37286AE4">
      <w:start w:val="1"/>
      <w:numFmt w:val="lowerRoman"/>
      <w:lvlText w:val="%3."/>
      <w:lvlJc w:val="right"/>
      <w:pPr>
        <w:ind w:left="3011" w:hanging="180"/>
      </w:pPr>
    </w:lvl>
    <w:lvl w:ilvl="3" w:tplc="41B87D6C">
      <w:start w:val="1"/>
      <w:numFmt w:val="decimal"/>
      <w:lvlText w:val="%4."/>
      <w:lvlJc w:val="left"/>
      <w:pPr>
        <w:ind w:left="3731" w:hanging="360"/>
      </w:pPr>
    </w:lvl>
    <w:lvl w:ilvl="4" w:tplc="04B2589C">
      <w:start w:val="1"/>
      <w:numFmt w:val="lowerLetter"/>
      <w:lvlText w:val="%5."/>
      <w:lvlJc w:val="left"/>
      <w:pPr>
        <w:ind w:left="4451" w:hanging="360"/>
      </w:pPr>
    </w:lvl>
    <w:lvl w:ilvl="5" w:tplc="D9401D4A">
      <w:start w:val="1"/>
      <w:numFmt w:val="lowerRoman"/>
      <w:lvlText w:val="%6."/>
      <w:lvlJc w:val="right"/>
      <w:pPr>
        <w:ind w:left="5171" w:hanging="180"/>
      </w:pPr>
    </w:lvl>
    <w:lvl w:ilvl="6" w:tplc="07C2020E">
      <w:start w:val="1"/>
      <w:numFmt w:val="decimal"/>
      <w:lvlText w:val="%7."/>
      <w:lvlJc w:val="left"/>
      <w:pPr>
        <w:ind w:left="5891" w:hanging="360"/>
      </w:pPr>
    </w:lvl>
    <w:lvl w:ilvl="7" w:tplc="42D081AA">
      <w:start w:val="1"/>
      <w:numFmt w:val="lowerLetter"/>
      <w:lvlText w:val="%8."/>
      <w:lvlJc w:val="left"/>
      <w:pPr>
        <w:ind w:left="6611" w:hanging="360"/>
      </w:pPr>
    </w:lvl>
    <w:lvl w:ilvl="8" w:tplc="DEAC11E8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0EF5067"/>
    <w:multiLevelType w:val="multilevel"/>
    <w:tmpl w:val="AB24F748"/>
    <w:lvl w:ilvl="0">
      <w:start w:val="1"/>
      <w:numFmt w:val="russianLower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7" w:hanging="647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5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7">
    <w:nsid w:val="49284FC6"/>
    <w:multiLevelType w:val="hybridMultilevel"/>
    <w:tmpl w:val="2548AE30"/>
    <w:lvl w:ilvl="0" w:tplc="099C0D32">
      <w:start w:val="1"/>
      <w:numFmt w:val="russianLower"/>
      <w:lvlText w:val="%1)"/>
      <w:lvlJc w:val="left"/>
      <w:pPr>
        <w:ind w:left="0" w:firstLine="851"/>
      </w:pPr>
      <w:rPr>
        <w:rFonts w:hint="default"/>
        <w:color w:val="auto"/>
      </w:rPr>
    </w:lvl>
    <w:lvl w:ilvl="1" w:tplc="B4D28DA6">
      <w:start w:val="1"/>
      <w:numFmt w:val="lowerLetter"/>
      <w:lvlText w:val="%2."/>
      <w:lvlJc w:val="left"/>
      <w:pPr>
        <w:ind w:left="2291" w:hanging="360"/>
      </w:pPr>
    </w:lvl>
    <w:lvl w:ilvl="2" w:tplc="B4F827EC">
      <w:start w:val="1"/>
      <w:numFmt w:val="lowerRoman"/>
      <w:lvlText w:val="%3."/>
      <w:lvlJc w:val="right"/>
      <w:pPr>
        <w:ind w:left="3011" w:hanging="180"/>
      </w:pPr>
    </w:lvl>
    <w:lvl w:ilvl="3" w:tplc="0FCC4B6C">
      <w:start w:val="1"/>
      <w:numFmt w:val="decimal"/>
      <w:lvlText w:val="%4."/>
      <w:lvlJc w:val="left"/>
      <w:pPr>
        <w:ind w:left="3731" w:hanging="360"/>
      </w:pPr>
    </w:lvl>
    <w:lvl w:ilvl="4" w:tplc="FB4C4C60">
      <w:start w:val="1"/>
      <w:numFmt w:val="lowerLetter"/>
      <w:lvlText w:val="%5."/>
      <w:lvlJc w:val="left"/>
      <w:pPr>
        <w:ind w:left="4451" w:hanging="360"/>
      </w:pPr>
    </w:lvl>
    <w:lvl w:ilvl="5" w:tplc="6C5EF506">
      <w:start w:val="1"/>
      <w:numFmt w:val="lowerRoman"/>
      <w:lvlText w:val="%6."/>
      <w:lvlJc w:val="right"/>
      <w:pPr>
        <w:ind w:left="5171" w:hanging="180"/>
      </w:pPr>
    </w:lvl>
    <w:lvl w:ilvl="6" w:tplc="98B85B54">
      <w:start w:val="1"/>
      <w:numFmt w:val="decimal"/>
      <w:lvlText w:val="%7."/>
      <w:lvlJc w:val="left"/>
      <w:pPr>
        <w:ind w:left="5891" w:hanging="360"/>
      </w:pPr>
    </w:lvl>
    <w:lvl w:ilvl="7" w:tplc="437A344A">
      <w:start w:val="1"/>
      <w:numFmt w:val="lowerLetter"/>
      <w:lvlText w:val="%8."/>
      <w:lvlJc w:val="left"/>
      <w:pPr>
        <w:ind w:left="6611" w:hanging="360"/>
      </w:pPr>
    </w:lvl>
    <w:lvl w:ilvl="8" w:tplc="685E7C42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D877EC9"/>
    <w:multiLevelType w:val="multilevel"/>
    <w:tmpl w:val="63AAE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>
    <w:nsid w:val="4E2D46F2"/>
    <w:multiLevelType w:val="multilevel"/>
    <w:tmpl w:val="C672A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>
    <w:nsid w:val="511B4E30"/>
    <w:multiLevelType w:val="hybridMultilevel"/>
    <w:tmpl w:val="886AC650"/>
    <w:lvl w:ilvl="0" w:tplc="A7A87828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3D484D6A">
      <w:start w:val="1"/>
      <w:numFmt w:val="lowerLetter"/>
      <w:lvlText w:val="%2."/>
      <w:lvlJc w:val="left"/>
      <w:pPr>
        <w:ind w:left="1015" w:hanging="360"/>
      </w:pPr>
    </w:lvl>
    <w:lvl w:ilvl="2" w:tplc="453C9EAA">
      <w:start w:val="1"/>
      <w:numFmt w:val="lowerRoman"/>
      <w:lvlText w:val="%3."/>
      <w:lvlJc w:val="right"/>
      <w:pPr>
        <w:ind w:left="1735" w:hanging="180"/>
      </w:pPr>
    </w:lvl>
    <w:lvl w:ilvl="3" w:tplc="600046BA">
      <w:start w:val="1"/>
      <w:numFmt w:val="decimal"/>
      <w:lvlText w:val="%4."/>
      <w:lvlJc w:val="left"/>
      <w:pPr>
        <w:ind w:left="2455" w:hanging="360"/>
      </w:pPr>
    </w:lvl>
    <w:lvl w:ilvl="4" w:tplc="9C7AA402">
      <w:start w:val="1"/>
      <w:numFmt w:val="lowerLetter"/>
      <w:lvlText w:val="%5."/>
      <w:lvlJc w:val="left"/>
      <w:pPr>
        <w:ind w:left="3175" w:hanging="360"/>
      </w:pPr>
    </w:lvl>
    <w:lvl w:ilvl="5" w:tplc="6AA49394">
      <w:start w:val="1"/>
      <w:numFmt w:val="lowerRoman"/>
      <w:lvlText w:val="%6."/>
      <w:lvlJc w:val="right"/>
      <w:pPr>
        <w:ind w:left="3895" w:hanging="180"/>
      </w:pPr>
    </w:lvl>
    <w:lvl w:ilvl="6" w:tplc="3F4C927A">
      <w:start w:val="1"/>
      <w:numFmt w:val="decimal"/>
      <w:lvlText w:val="%7."/>
      <w:lvlJc w:val="left"/>
      <w:pPr>
        <w:ind w:left="4615" w:hanging="360"/>
      </w:pPr>
    </w:lvl>
    <w:lvl w:ilvl="7" w:tplc="F12228E2">
      <w:start w:val="1"/>
      <w:numFmt w:val="lowerLetter"/>
      <w:lvlText w:val="%8."/>
      <w:lvlJc w:val="left"/>
      <w:pPr>
        <w:ind w:left="5335" w:hanging="360"/>
      </w:pPr>
    </w:lvl>
    <w:lvl w:ilvl="8" w:tplc="DDDA7108">
      <w:start w:val="1"/>
      <w:numFmt w:val="lowerRoman"/>
      <w:lvlText w:val="%9."/>
      <w:lvlJc w:val="right"/>
      <w:pPr>
        <w:ind w:left="6055" w:hanging="180"/>
      </w:pPr>
    </w:lvl>
  </w:abstractNum>
  <w:abstractNum w:abstractNumId="21">
    <w:nsid w:val="567C0CCE"/>
    <w:multiLevelType w:val="multilevel"/>
    <w:tmpl w:val="E2E65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2">
    <w:nsid w:val="56AD6EE0"/>
    <w:multiLevelType w:val="multilevel"/>
    <w:tmpl w:val="B9545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5B5E737C"/>
    <w:multiLevelType w:val="hybridMultilevel"/>
    <w:tmpl w:val="33D27E94"/>
    <w:lvl w:ilvl="0" w:tplc="78409D00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190D6C8">
      <w:start w:val="1"/>
      <w:numFmt w:val="lowerLetter"/>
      <w:lvlText w:val="%2."/>
      <w:lvlJc w:val="left"/>
      <w:pPr>
        <w:ind w:left="1015" w:hanging="360"/>
      </w:pPr>
    </w:lvl>
    <w:lvl w:ilvl="2" w:tplc="368E2D2C">
      <w:start w:val="1"/>
      <w:numFmt w:val="lowerRoman"/>
      <w:lvlText w:val="%3."/>
      <w:lvlJc w:val="right"/>
      <w:pPr>
        <w:ind w:left="1735" w:hanging="180"/>
      </w:pPr>
    </w:lvl>
    <w:lvl w:ilvl="3" w:tplc="549A0C4C">
      <w:start w:val="1"/>
      <w:numFmt w:val="decimal"/>
      <w:lvlText w:val="%4."/>
      <w:lvlJc w:val="left"/>
      <w:pPr>
        <w:ind w:left="2455" w:hanging="360"/>
      </w:pPr>
    </w:lvl>
    <w:lvl w:ilvl="4" w:tplc="04323FC4">
      <w:start w:val="1"/>
      <w:numFmt w:val="lowerLetter"/>
      <w:lvlText w:val="%5."/>
      <w:lvlJc w:val="left"/>
      <w:pPr>
        <w:ind w:left="3175" w:hanging="360"/>
      </w:pPr>
    </w:lvl>
    <w:lvl w:ilvl="5" w:tplc="9BE2D7B2">
      <w:start w:val="1"/>
      <w:numFmt w:val="lowerRoman"/>
      <w:lvlText w:val="%6."/>
      <w:lvlJc w:val="right"/>
      <w:pPr>
        <w:ind w:left="3895" w:hanging="180"/>
      </w:pPr>
    </w:lvl>
    <w:lvl w:ilvl="6" w:tplc="4C5CBA7C">
      <w:start w:val="1"/>
      <w:numFmt w:val="decimal"/>
      <w:lvlText w:val="%7."/>
      <w:lvlJc w:val="left"/>
      <w:pPr>
        <w:ind w:left="4615" w:hanging="360"/>
      </w:pPr>
    </w:lvl>
    <w:lvl w:ilvl="7" w:tplc="C8D41BA4">
      <w:start w:val="1"/>
      <w:numFmt w:val="lowerLetter"/>
      <w:lvlText w:val="%8."/>
      <w:lvlJc w:val="left"/>
      <w:pPr>
        <w:ind w:left="5335" w:hanging="360"/>
      </w:pPr>
    </w:lvl>
    <w:lvl w:ilvl="8" w:tplc="C94012D4">
      <w:start w:val="1"/>
      <w:numFmt w:val="lowerRoman"/>
      <w:lvlText w:val="%9."/>
      <w:lvlJc w:val="right"/>
      <w:pPr>
        <w:ind w:left="6055" w:hanging="180"/>
      </w:pPr>
    </w:lvl>
  </w:abstractNum>
  <w:abstractNum w:abstractNumId="24">
    <w:nsid w:val="640D1B57"/>
    <w:multiLevelType w:val="multilevel"/>
    <w:tmpl w:val="3C504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>
    <w:nsid w:val="674343B3"/>
    <w:multiLevelType w:val="multilevel"/>
    <w:tmpl w:val="E786A4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0B4057"/>
    <w:multiLevelType w:val="multilevel"/>
    <w:tmpl w:val="2E782AB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7">
    <w:nsid w:val="6D4F4EC3"/>
    <w:multiLevelType w:val="multilevel"/>
    <w:tmpl w:val="A1FE0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8">
    <w:nsid w:val="710774C4"/>
    <w:multiLevelType w:val="multilevel"/>
    <w:tmpl w:val="A7945F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3EE5305"/>
    <w:multiLevelType w:val="hybridMultilevel"/>
    <w:tmpl w:val="64708A32"/>
    <w:lvl w:ilvl="0" w:tplc="22B4C3C2">
      <w:start w:val="1"/>
      <w:numFmt w:val="russianLow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65B08EF6">
      <w:start w:val="1"/>
      <w:numFmt w:val="lowerLetter"/>
      <w:lvlText w:val="%2."/>
      <w:lvlJc w:val="left"/>
      <w:pPr>
        <w:ind w:left="2291" w:hanging="360"/>
      </w:pPr>
    </w:lvl>
    <w:lvl w:ilvl="2" w:tplc="15DC0B60">
      <w:start w:val="1"/>
      <w:numFmt w:val="lowerRoman"/>
      <w:lvlText w:val="%3."/>
      <w:lvlJc w:val="right"/>
      <w:pPr>
        <w:ind w:left="3011" w:hanging="180"/>
      </w:pPr>
    </w:lvl>
    <w:lvl w:ilvl="3" w:tplc="9B84A102">
      <w:start w:val="1"/>
      <w:numFmt w:val="decimal"/>
      <w:lvlText w:val="%4."/>
      <w:lvlJc w:val="left"/>
      <w:pPr>
        <w:ind w:left="3731" w:hanging="360"/>
      </w:pPr>
    </w:lvl>
    <w:lvl w:ilvl="4" w:tplc="40E8989A">
      <w:start w:val="1"/>
      <w:numFmt w:val="lowerLetter"/>
      <w:lvlText w:val="%5."/>
      <w:lvlJc w:val="left"/>
      <w:pPr>
        <w:ind w:left="4451" w:hanging="360"/>
      </w:pPr>
    </w:lvl>
    <w:lvl w:ilvl="5" w:tplc="B7EC7072">
      <w:start w:val="1"/>
      <w:numFmt w:val="lowerRoman"/>
      <w:lvlText w:val="%6."/>
      <w:lvlJc w:val="right"/>
      <w:pPr>
        <w:ind w:left="5171" w:hanging="180"/>
      </w:pPr>
    </w:lvl>
    <w:lvl w:ilvl="6" w:tplc="1E4C9C16">
      <w:start w:val="1"/>
      <w:numFmt w:val="decimal"/>
      <w:lvlText w:val="%7."/>
      <w:lvlJc w:val="left"/>
      <w:pPr>
        <w:ind w:left="5891" w:hanging="360"/>
      </w:pPr>
    </w:lvl>
    <w:lvl w:ilvl="7" w:tplc="81F8797E">
      <w:start w:val="1"/>
      <w:numFmt w:val="lowerLetter"/>
      <w:lvlText w:val="%8."/>
      <w:lvlJc w:val="left"/>
      <w:pPr>
        <w:ind w:left="6611" w:hanging="360"/>
      </w:pPr>
    </w:lvl>
    <w:lvl w:ilvl="8" w:tplc="57561A72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4401AB1"/>
    <w:multiLevelType w:val="multilevel"/>
    <w:tmpl w:val="62466D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5F2294B"/>
    <w:multiLevelType w:val="hybridMultilevel"/>
    <w:tmpl w:val="DEBEA99E"/>
    <w:lvl w:ilvl="0" w:tplc="A2E0199C">
      <w:start w:val="1"/>
      <w:numFmt w:val="russianLower"/>
      <w:lvlText w:val="%1)"/>
      <w:lvlJc w:val="left"/>
      <w:pPr>
        <w:ind w:left="1429" w:hanging="360"/>
      </w:pPr>
    </w:lvl>
    <w:lvl w:ilvl="1" w:tplc="FFE4612E">
      <w:start w:val="1"/>
      <w:numFmt w:val="lowerLetter"/>
      <w:lvlText w:val="%2."/>
      <w:lvlJc w:val="left"/>
      <w:pPr>
        <w:ind w:left="2149" w:hanging="360"/>
      </w:pPr>
    </w:lvl>
    <w:lvl w:ilvl="2" w:tplc="A27E57BC">
      <w:start w:val="1"/>
      <w:numFmt w:val="lowerRoman"/>
      <w:lvlText w:val="%3."/>
      <w:lvlJc w:val="right"/>
      <w:pPr>
        <w:ind w:left="2869" w:hanging="180"/>
      </w:pPr>
    </w:lvl>
    <w:lvl w:ilvl="3" w:tplc="263AF1F4">
      <w:start w:val="1"/>
      <w:numFmt w:val="decimal"/>
      <w:lvlText w:val="%4."/>
      <w:lvlJc w:val="left"/>
      <w:pPr>
        <w:ind w:left="3589" w:hanging="360"/>
      </w:pPr>
    </w:lvl>
    <w:lvl w:ilvl="4" w:tplc="E8DE2D5A">
      <w:start w:val="1"/>
      <w:numFmt w:val="lowerLetter"/>
      <w:lvlText w:val="%5."/>
      <w:lvlJc w:val="left"/>
      <w:pPr>
        <w:ind w:left="4309" w:hanging="360"/>
      </w:pPr>
    </w:lvl>
    <w:lvl w:ilvl="5" w:tplc="521A24E0">
      <w:start w:val="1"/>
      <w:numFmt w:val="lowerRoman"/>
      <w:lvlText w:val="%6."/>
      <w:lvlJc w:val="right"/>
      <w:pPr>
        <w:ind w:left="5029" w:hanging="180"/>
      </w:pPr>
    </w:lvl>
    <w:lvl w:ilvl="6" w:tplc="FE7C6056">
      <w:start w:val="1"/>
      <w:numFmt w:val="decimal"/>
      <w:lvlText w:val="%7."/>
      <w:lvlJc w:val="left"/>
      <w:pPr>
        <w:ind w:left="5749" w:hanging="360"/>
      </w:pPr>
    </w:lvl>
    <w:lvl w:ilvl="7" w:tplc="3E1E4E58">
      <w:start w:val="1"/>
      <w:numFmt w:val="lowerLetter"/>
      <w:lvlText w:val="%8."/>
      <w:lvlJc w:val="left"/>
      <w:pPr>
        <w:ind w:left="6469" w:hanging="360"/>
      </w:pPr>
    </w:lvl>
    <w:lvl w:ilvl="8" w:tplc="1B445E9C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7F10BE"/>
    <w:multiLevelType w:val="multilevel"/>
    <w:tmpl w:val="1ECE279C"/>
    <w:lvl w:ilvl="0">
      <w:start w:val="1"/>
      <w:numFmt w:val="upperRoman"/>
      <w:lvlText w:val="%1.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1033E1"/>
    <w:multiLevelType w:val="multilevel"/>
    <w:tmpl w:val="055AB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4">
    <w:nsid w:val="79BC7EAC"/>
    <w:multiLevelType w:val="hybridMultilevel"/>
    <w:tmpl w:val="ABAED9E4"/>
    <w:lvl w:ilvl="0" w:tplc="B1687DC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C6C275F2">
      <w:start w:val="1"/>
      <w:numFmt w:val="lowerLetter"/>
      <w:lvlText w:val="%2."/>
      <w:lvlJc w:val="left"/>
      <w:pPr>
        <w:ind w:left="2291" w:hanging="360"/>
      </w:pPr>
    </w:lvl>
    <w:lvl w:ilvl="2" w:tplc="329878FC">
      <w:start w:val="1"/>
      <w:numFmt w:val="lowerRoman"/>
      <w:lvlText w:val="%3."/>
      <w:lvlJc w:val="right"/>
      <w:pPr>
        <w:ind w:left="3011" w:hanging="180"/>
      </w:pPr>
    </w:lvl>
    <w:lvl w:ilvl="3" w:tplc="D83ABAEC">
      <w:start w:val="1"/>
      <w:numFmt w:val="decimal"/>
      <w:lvlText w:val="%4."/>
      <w:lvlJc w:val="left"/>
      <w:pPr>
        <w:ind w:left="3731" w:hanging="360"/>
      </w:pPr>
    </w:lvl>
    <w:lvl w:ilvl="4" w:tplc="9B601850">
      <w:start w:val="1"/>
      <w:numFmt w:val="lowerLetter"/>
      <w:lvlText w:val="%5."/>
      <w:lvlJc w:val="left"/>
      <w:pPr>
        <w:ind w:left="4451" w:hanging="360"/>
      </w:pPr>
    </w:lvl>
    <w:lvl w:ilvl="5" w:tplc="F8A8EA76">
      <w:start w:val="1"/>
      <w:numFmt w:val="lowerRoman"/>
      <w:lvlText w:val="%6."/>
      <w:lvlJc w:val="right"/>
      <w:pPr>
        <w:ind w:left="5171" w:hanging="180"/>
      </w:pPr>
    </w:lvl>
    <w:lvl w:ilvl="6" w:tplc="4BD0C9D4">
      <w:start w:val="1"/>
      <w:numFmt w:val="decimal"/>
      <w:lvlText w:val="%7."/>
      <w:lvlJc w:val="left"/>
      <w:pPr>
        <w:ind w:left="5891" w:hanging="360"/>
      </w:pPr>
    </w:lvl>
    <w:lvl w:ilvl="7" w:tplc="4FDE57E6">
      <w:start w:val="1"/>
      <w:numFmt w:val="lowerLetter"/>
      <w:lvlText w:val="%8."/>
      <w:lvlJc w:val="left"/>
      <w:pPr>
        <w:ind w:left="6611" w:hanging="360"/>
      </w:pPr>
    </w:lvl>
    <w:lvl w:ilvl="8" w:tplc="AEA4653E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A8D41B2"/>
    <w:multiLevelType w:val="hybridMultilevel"/>
    <w:tmpl w:val="28E8A5E6"/>
    <w:lvl w:ilvl="0" w:tplc="E59E9C08">
      <w:start w:val="1"/>
      <w:numFmt w:val="russianLower"/>
      <w:lvlText w:val="%1)"/>
      <w:lvlJc w:val="left"/>
      <w:pPr>
        <w:ind w:left="1650" w:hanging="360"/>
      </w:pPr>
      <w:rPr>
        <w:rFonts w:hint="default"/>
        <w:color w:val="auto"/>
      </w:rPr>
    </w:lvl>
    <w:lvl w:ilvl="1" w:tplc="8FA2C922">
      <w:start w:val="1"/>
      <w:numFmt w:val="lowerLetter"/>
      <w:lvlText w:val="%2."/>
      <w:lvlJc w:val="left"/>
      <w:pPr>
        <w:ind w:left="2370" w:hanging="360"/>
      </w:pPr>
    </w:lvl>
    <w:lvl w:ilvl="2" w:tplc="BDA2A1AA">
      <w:start w:val="1"/>
      <w:numFmt w:val="lowerRoman"/>
      <w:lvlText w:val="%3."/>
      <w:lvlJc w:val="right"/>
      <w:pPr>
        <w:ind w:left="3090" w:hanging="180"/>
      </w:pPr>
    </w:lvl>
    <w:lvl w:ilvl="3" w:tplc="A5E00F24">
      <w:start w:val="1"/>
      <w:numFmt w:val="decimal"/>
      <w:lvlText w:val="%4."/>
      <w:lvlJc w:val="left"/>
      <w:pPr>
        <w:ind w:left="3810" w:hanging="360"/>
      </w:pPr>
    </w:lvl>
    <w:lvl w:ilvl="4" w:tplc="34389E5C">
      <w:start w:val="1"/>
      <w:numFmt w:val="lowerLetter"/>
      <w:lvlText w:val="%5."/>
      <w:lvlJc w:val="left"/>
      <w:pPr>
        <w:ind w:left="4530" w:hanging="360"/>
      </w:pPr>
    </w:lvl>
    <w:lvl w:ilvl="5" w:tplc="C73AACD6">
      <w:start w:val="1"/>
      <w:numFmt w:val="lowerRoman"/>
      <w:lvlText w:val="%6."/>
      <w:lvlJc w:val="right"/>
      <w:pPr>
        <w:ind w:left="5250" w:hanging="180"/>
      </w:pPr>
    </w:lvl>
    <w:lvl w:ilvl="6" w:tplc="3B36F26C">
      <w:start w:val="1"/>
      <w:numFmt w:val="decimal"/>
      <w:lvlText w:val="%7."/>
      <w:lvlJc w:val="left"/>
      <w:pPr>
        <w:ind w:left="5970" w:hanging="360"/>
      </w:pPr>
    </w:lvl>
    <w:lvl w:ilvl="7" w:tplc="CF9E9206">
      <w:start w:val="1"/>
      <w:numFmt w:val="lowerLetter"/>
      <w:lvlText w:val="%8."/>
      <w:lvlJc w:val="left"/>
      <w:pPr>
        <w:ind w:left="6690" w:hanging="360"/>
      </w:pPr>
    </w:lvl>
    <w:lvl w:ilvl="8" w:tplc="98AEE724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7AB71188"/>
    <w:multiLevelType w:val="multilevel"/>
    <w:tmpl w:val="6040E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>
    <w:nsid w:val="7D852BB1"/>
    <w:multiLevelType w:val="hybridMultilevel"/>
    <w:tmpl w:val="CAE2C9B2"/>
    <w:lvl w:ilvl="0" w:tplc="53DCA8F6">
      <w:start w:val="1"/>
      <w:numFmt w:val="russianLower"/>
      <w:lvlText w:val="%1)"/>
      <w:lvlJc w:val="left"/>
      <w:pPr>
        <w:ind w:left="0" w:firstLine="851"/>
      </w:pPr>
      <w:rPr>
        <w:rFonts w:hint="default"/>
      </w:rPr>
    </w:lvl>
    <w:lvl w:ilvl="1" w:tplc="9678062C">
      <w:start w:val="1"/>
      <w:numFmt w:val="lowerLetter"/>
      <w:lvlText w:val="%2."/>
      <w:lvlJc w:val="left"/>
      <w:pPr>
        <w:ind w:left="2291" w:hanging="360"/>
      </w:pPr>
    </w:lvl>
    <w:lvl w:ilvl="2" w:tplc="038C7074">
      <w:start w:val="1"/>
      <w:numFmt w:val="lowerRoman"/>
      <w:lvlText w:val="%3."/>
      <w:lvlJc w:val="right"/>
      <w:pPr>
        <w:ind w:left="3011" w:hanging="180"/>
      </w:pPr>
    </w:lvl>
    <w:lvl w:ilvl="3" w:tplc="784C6490">
      <w:start w:val="1"/>
      <w:numFmt w:val="decimal"/>
      <w:lvlText w:val="%4."/>
      <w:lvlJc w:val="left"/>
      <w:pPr>
        <w:ind w:left="3731" w:hanging="360"/>
      </w:pPr>
    </w:lvl>
    <w:lvl w:ilvl="4" w:tplc="8370FC54">
      <w:start w:val="1"/>
      <w:numFmt w:val="lowerLetter"/>
      <w:lvlText w:val="%5."/>
      <w:lvlJc w:val="left"/>
      <w:pPr>
        <w:ind w:left="4451" w:hanging="360"/>
      </w:pPr>
    </w:lvl>
    <w:lvl w:ilvl="5" w:tplc="D242D262">
      <w:start w:val="1"/>
      <w:numFmt w:val="lowerRoman"/>
      <w:lvlText w:val="%6."/>
      <w:lvlJc w:val="right"/>
      <w:pPr>
        <w:ind w:left="5171" w:hanging="180"/>
      </w:pPr>
    </w:lvl>
    <w:lvl w:ilvl="6" w:tplc="9050D870">
      <w:start w:val="1"/>
      <w:numFmt w:val="decimal"/>
      <w:lvlText w:val="%7."/>
      <w:lvlJc w:val="left"/>
      <w:pPr>
        <w:ind w:left="5891" w:hanging="360"/>
      </w:pPr>
    </w:lvl>
    <w:lvl w:ilvl="7" w:tplc="F63E3F0A">
      <w:start w:val="1"/>
      <w:numFmt w:val="lowerLetter"/>
      <w:lvlText w:val="%8."/>
      <w:lvlJc w:val="left"/>
      <w:pPr>
        <w:ind w:left="6611" w:hanging="360"/>
      </w:pPr>
    </w:lvl>
    <w:lvl w:ilvl="8" w:tplc="E02EC758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F732A4A"/>
    <w:multiLevelType w:val="multilevel"/>
    <w:tmpl w:val="096270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russianLow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2"/>
  </w:num>
  <w:num w:numId="3">
    <w:abstractNumId w:val="29"/>
  </w:num>
  <w:num w:numId="4">
    <w:abstractNumId w:val="31"/>
  </w:num>
  <w:num w:numId="5">
    <w:abstractNumId w:val="2"/>
  </w:num>
  <w:num w:numId="6">
    <w:abstractNumId w:val="7"/>
  </w:num>
  <w:num w:numId="7">
    <w:abstractNumId w:val="37"/>
  </w:num>
  <w:num w:numId="8">
    <w:abstractNumId w:val="4"/>
  </w:num>
  <w:num w:numId="9">
    <w:abstractNumId w:val="21"/>
  </w:num>
  <w:num w:numId="10">
    <w:abstractNumId w:val="20"/>
  </w:num>
  <w:num w:numId="11">
    <w:abstractNumId w:val="18"/>
  </w:num>
  <w:num w:numId="12">
    <w:abstractNumId w:val="10"/>
  </w:num>
  <w:num w:numId="13">
    <w:abstractNumId w:val="8"/>
  </w:num>
  <w:num w:numId="14">
    <w:abstractNumId w:val="11"/>
  </w:num>
  <w:num w:numId="15">
    <w:abstractNumId w:val="27"/>
  </w:num>
  <w:num w:numId="16">
    <w:abstractNumId w:val="30"/>
  </w:num>
  <w:num w:numId="17">
    <w:abstractNumId w:val="0"/>
  </w:num>
  <w:num w:numId="18">
    <w:abstractNumId w:val="25"/>
  </w:num>
  <w:num w:numId="19">
    <w:abstractNumId w:val="19"/>
  </w:num>
  <w:num w:numId="20">
    <w:abstractNumId w:val="34"/>
  </w:num>
  <w:num w:numId="21">
    <w:abstractNumId w:val="9"/>
  </w:num>
  <w:num w:numId="22">
    <w:abstractNumId w:val="17"/>
  </w:num>
  <w:num w:numId="23">
    <w:abstractNumId w:val="15"/>
  </w:num>
  <w:num w:numId="24">
    <w:abstractNumId w:val="12"/>
  </w:num>
  <w:num w:numId="25">
    <w:abstractNumId w:val="14"/>
  </w:num>
  <w:num w:numId="26">
    <w:abstractNumId w:val="23"/>
  </w:num>
  <w:num w:numId="27">
    <w:abstractNumId w:val="22"/>
  </w:num>
  <w:num w:numId="28">
    <w:abstractNumId w:val="24"/>
  </w:num>
  <w:num w:numId="29">
    <w:abstractNumId w:val="33"/>
  </w:num>
  <w:num w:numId="30">
    <w:abstractNumId w:val="36"/>
  </w:num>
  <w:num w:numId="31">
    <w:abstractNumId w:val="35"/>
  </w:num>
  <w:num w:numId="32">
    <w:abstractNumId w:val="28"/>
  </w:num>
  <w:num w:numId="33">
    <w:abstractNumId w:val="3"/>
  </w:num>
  <w:num w:numId="34">
    <w:abstractNumId w:val="38"/>
  </w:num>
  <w:num w:numId="35">
    <w:abstractNumId w:val="16"/>
  </w:num>
  <w:num w:numId="36">
    <w:abstractNumId w:val="5"/>
  </w:num>
  <w:num w:numId="37">
    <w:abstractNumId w:val="1"/>
  </w:num>
  <w:num w:numId="38">
    <w:abstractNumId w:val="1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056E"/>
    <w:rsid w:val="00014BA4"/>
    <w:rsid w:val="00016666"/>
    <w:rsid w:val="0004184A"/>
    <w:rsid w:val="00085D36"/>
    <w:rsid w:val="00091F69"/>
    <w:rsid w:val="000A7788"/>
    <w:rsid w:val="000C052B"/>
    <w:rsid w:val="000C0DFF"/>
    <w:rsid w:val="000C5447"/>
    <w:rsid w:val="00100F9D"/>
    <w:rsid w:val="001061A0"/>
    <w:rsid w:val="00166550"/>
    <w:rsid w:val="00172593"/>
    <w:rsid w:val="00180034"/>
    <w:rsid w:val="001A03B6"/>
    <w:rsid w:val="001C2135"/>
    <w:rsid w:val="001D324D"/>
    <w:rsid w:val="001F2A36"/>
    <w:rsid w:val="0020178C"/>
    <w:rsid w:val="00230224"/>
    <w:rsid w:val="002469D4"/>
    <w:rsid w:val="00263DA5"/>
    <w:rsid w:val="002F2579"/>
    <w:rsid w:val="002F58BC"/>
    <w:rsid w:val="003174CC"/>
    <w:rsid w:val="00362F70"/>
    <w:rsid w:val="00377D83"/>
    <w:rsid w:val="003810B5"/>
    <w:rsid w:val="003A0070"/>
    <w:rsid w:val="003D4601"/>
    <w:rsid w:val="003F433F"/>
    <w:rsid w:val="00400DB4"/>
    <w:rsid w:val="004064D6"/>
    <w:rsid w:val="00435E32"/>
    <w:rsid w:val="0046634D"/>
    <w:rsid w:val="00475F49"/>
    <w:rsid w:val="0049560D"/>
    <w:rsid w:val="004B31A6"/>
    <w:rsid w:val="004B6CBF"/>
    <w:rsid w:val="004C7434"/>
    <w:rsid w:val="004E405A"/>
    <w:rsid w:val="004E464C"/>
    <w:rsid w:val="004F3A73"/>
    <w:rsid w:val="0052177A"/>
    <w:rsid w:val="0053060B"/>
    <w:rsid w:val="00552B5D"/>
    <w:rsid w:val="00581805"/>
    <w:rsid w:val="005C2407"/>
    <w:rsid w:val="005D3B32"/>
    <w:rsid w:val="0060058F"/>
    <w:rsid w:val="00626F4D"/>
    <w:rsid w:val="00632BC7"/>
    <w:rsid w:val="00636B60"/>
    <w:rsid w:val="00681E75"/>
    <w:rsid w:val="006A7CB9"/>
    <w:rsid w:val="006E6CA8"/>
    <w:rsid w:val="006E71D7"/>
    <w:rsid w:val="007026AA"/>
    <w:rsid w:val="00702F8F"/>
    <w:rsid w:val="00752E2C"/>
    <w:rsid w:val="007635F1"/>
    <w:rsid w:val="00783309"/>
    <w:rsid w:val="00785B0A"/>
    <w:rsid w:val="007F28BF"/>
    <w:rsid w:val="008063FA"/>
    <w:rsid w:val="0081174D"/>
    <w:rsid w:val="0086225E"/>
    <w:rsid w:val="009054D8"/>
    <w:rsid w:val="0093739C"/>
    <w:rsid w:val="00954A14"/>
    <w:rsid w:val="00966E92"/>
    <w:rsid w:val="009C2D75"/>
    <w:rsid w:val="009E0061"/>
    <w:rsid w:val="00A05ACD"/>
    <w:rsid w:val="00A27E5C"/>
    <w:rsid w:val="00A34E6D"/>
    <w:rsid w:val="00A9611D"/>
    <w:rsid w:val="00A976EA"/>
    <w:rsid w:val="00AE5648"/>
    <w:rsid w:val="00AE7C30"/>
    <w:rsid w:val="00B016CC"/>
    <w:rsid w:val="00B07FA5"/>
    <w:rsid w:val="00B50F97"/>
    <w:rsid w:val="00B63915"/>
    <w:rsid w:val="00B72933"/>
    <w:rsid w:val="00B7373E"/>
    <w:rsid w:val="00B96ED6"/>
    <w:rsid w:val="00B97F30"/>
    <w:rsid w:val="00BA1FD4"/>
    <w:rsid w:val="00BA6AB8"/>
    <w:rsid w:val="00C2393B"/>
    <w:rsid w:val="00C32BFC"/>
    <w:rsid w:val="00C4056E"/>
    <w:rsid w:val="00C41EFF"/>
    <w:rsid w:val="00C42CA1"/>
    <w:rsid w:val="00C62868"/>
    <w:rsid w:val="00C707AB"/>
    <w:rsid w:val="00C90BB4"/>
    <w:rsid w:val="00C92FE0"/>
    <w:rsid w:val="00CA60B1"/>
    <w:rsid w:val="00CB4481"/>
    <w:rsid w:val="00D05A32"/>
    <w:rsid w:val="00D411F3"/>
    <w:rsid w:val="00D546D7"/>
    <w:rsid w:val="00D60922"/>
    <w:rsid w:val="00D82206"/>
    <w:rsid w:val="00DC1092"/>
    <w:rsid w:val="00DD4B71"/>
    <w:rsid w:val="00DE3768"/>
    <w:rsid w:val="00DF7789"/>
    <w:rsid w:val="00E71D1D"/>
    <w:rsid w:val="00E749EC"/>
    <w:rsid w:val="00E834E0"/>
    <w:rsid w:val="00E87F15"/>
    <w:rsid w:val="00EB3B1F"/>
    <w:rsid w:val="00EC4DA1"/>
    <w:rsid w:val="00EC6D4B"/>
    <w:rsid w:val="00EE4131"/>
    <w:rsid w:val="00EF3695"/>
    <w:rsid w:val="00F15DE1"/>
    <w:rsid w:val="00F34ECC"/>
    <w:rsid w:val="00F5393F"/>
    <w:rsid w:val="00F7153C"/>
    <w:rsid w:val="00F83161"/>
    <w:rsid w:val="00F93D0E"/>
    <w:rsid w:val="00FB1993"/>
    <w:rsid w:val="00FC79A3"/>
    <w:rsid w:val="00FD5CA0"/>
    <w:rsid w:val="00FD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e9d4d6f8-28d9-46fd-baec-549993423d13">
    <w:name w:val="Normal_e9d4d6f8-28d9-46fd-baec-549993423d13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4d11532d-339e-4a29-b527-a84db066a3aa">
    <w:name w:val="Table Grid_4d11532d-339e-4a29-b527-a84db066a3aa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ListParagraph6f8240a1-4554-4915-ba5a-245309712b3a">
    <w:name w:val="List Paragraph_6f8240a1-4554-4915-ba5a-245309712b3a"/>
    <w:basedOn w:val="Normale9d4d6f8-28d9-46fd-baec-549993423d13"/>
    <w:uiPriority w:val="34"/>
    <w:qFormat/>
    <w:rsid w:val="00727A4F"/>
    <w:pPr>
      <w:ind w:left="720"/>
      <w:contextualSpacing/>
    </w:pPr>
  </w:style>
  <w:style w:type="paragraph" w:customStyle="1" w:styleId="Footnote520ed90d-c865-430b-a1a3-aa0186286712">
    <w:name w:val="Footnote_520ed90d-c865-430b-a1a3-aa0186286712"/>
    <w:basedOn w:val="Normale9d4d6f8-28d9-46fd-baec-549993423d13"/>
    <w:qFormat/>
    <w:rsid w:val="00727A4F"/>
    <w:rPr>
      <w:sz w:val="20"/>
    </w:rPr>
  </w:style>
  <w:style w:type="paragraph" w:customStyle="1" w:styleId="Footnote4e14d2e9-3bfb-46d5-be7a-c206f1b81c5d">
    <w:name w:val="Footnote_4e14d2e9-3bfb-46d5-be7a-c206f1b81c5d"/>
    <w:basedOn w:val="Normal2ca3983f-3829-429a-af51-cd29136d8408"/>
    <w:qFormat/>
    <w:rsid w:val="00727A4F"/>
    <w:rPr>
      <w:sz w:val="20"/>
    </w:rPr>
  </w:style>
  <w:style w:type="paragraph" w:customStyle="1" w:styleId="Normal2ca3983f-3829-429a-af51-cd29136d8408">
    <w:name w:val="Normal_2ca3983f-3829-429a-af51-cd29136d8408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fontstyle01">
    <w:name w:val="fontstyle01"/>
    <w:basedOn w:val="a0"/>
    <w:rsid w:val="000C05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EC4DA1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C4DA1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C4D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27A4F"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A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A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A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A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27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7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7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7A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7A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7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7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7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7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7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27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7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7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7A4F"/>
    <w:rPr>
      <w:i/>
      <w:iCs/>
      <w:color w:val="404040" w:themeColor="text1" w:themeTint="BF"/>
    </w:rPr>
  </w:style>
  <w:style w:type="paragraph" w:styleId="a7">
    <w:name w:val="List Paragraph"/>
    <w:aliases w:val="A_маркированный_список,Bullet List,Bullets,Use Case List Paragraph,it_List1,Абзац маркированнный,Абзац списка1,Булит 1,Второй абзац списка,Выделеный,Заговок Марина,Маркированный абзац,ТЗ Абзац списка,Цветной список - Акцент 11"/>
    <w:basedOn w:val="a"/>
    <w:link w:val="a8"/>
    <w:uiPriority w:val="34"/>
    <w:qFormat/>
    <w:rsid w:val="00727A4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7A4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7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7A4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27A4F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727A4F"/>
    <w:rPr>
      <w:rFonts w:ascii="Times New Roman" w:hAnsi="Times New Roman"/>
      <w:color w:val="000000"/>
      <w:sz w:val="24"/>
    </w:rPr>
  </w:style>
  <w:style w:type="table" w:styleId="ad">
    <w:name w:val="Table Grid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rsid w:val="00727A4F"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8">
    <w:name w:val="Абзац списка Знак"/>
    <w:aliases w:val="A_маркированный_список Знак,Bullet List Знак,Bullets Знак,Use Case List Paragraph Знак,it_List1 Знак,Абзац маркированнный Знак,Абзац списка1 Знак,Булит 1 Знак,Второй абзац списка Знак,Выделеный Знак,Заговок Марина Знак"/>
    <w:basedOn w:val="1"/>
    <w:link w:val="a7"/>
    <w:uiPriority w:val="34"/>
    <w:qFormat/>
    <w:rsid w:val="00727A4F"/>
    <w:rPr>
      <w:rFonts w:ascii="Times New Roman" w:hAnsi="Times New Roman"/>
      <w:color w:val="000000"/>
      <w:sz w:val="24"/>
    </w:rPr>
  </w:style>
  <w:style w:type="paragraph" w:customStyle="1" w:styleId="12">
    <w:name w:val="Знак сноски1"/>
    <w:basedOn w:val="a"/>
    <w:rsid w:val="00727A4F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sid w:val="00727A4F"/>
    <w:rPr>
      <w:sz w:val="20"/>
    </w:rPr>
  </w:style>
  <w:style w:type="paragraph" w:styleId="ae">
    <w:name w:val="header"/>
    <w:basedOn w:val="a"/>
    <w:link w:val="af"/>
    <w:qFormat/>
    <w:rsid w:val="00727A4F"/>
    <w:pPr>
      <w:tabs>
        <w:tab w:val="center" w:pos="4677"/>
        <w:tab w:val="right" w:pos="9355"/>
      </w:tabs>
    </w:pPr>
    <w:rPr>
      <w:sz w:val="20"/>
    </w:rPr>
  </w:style>
  <w:style w:type="character" w:customStyle="1" w:styleId="af">
    <w:name w:val="Верхний колонтитул Знак"/>
    <w:basedOn w:val="a0"/>
    <w:link w:val="ae"/>
    <w:rsid w:val="00727A4F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A540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A540A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67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67D8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sid w:val="00356C46"/>
    <w:rPr>
      <w:sz w:val="16"/>
      <w:szCs w:val="16"/>
    </w:rPr>
  </w:style>
  <w:style w:type="paragraph" w:customStyle="1" w:styleId="CommentText">
    <w:name w:val="Comment Text"/>
    <w:basedOn w:val="a"/>
    <w:link w:val="af4"/>
    <w:uiPriority w:val="99"/>
    <w:unhideWhenUsed/>
    <w:rsid w:val="00356C46"/>
    <w:rPr>
      <w:sz w:val="20"/>
    </w:rPr>
  </w:style>
  <w:style w:type="character" w:customStyle="1" w:styleId="af4">
    <w:name w:val="Текст примечания Знак"/>
    <w:basedOn w:val="a0"/>
    <w:link w:val="CommentText"/>
    <w:uiPriority w:val="99"/>
    <w:rsid w:val="00356C46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56A6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56A6"/>
    <w:rPr>
      <w:rFonts w:ascii="Consolas" w:eastAsia="Times New Roman" w:hAnsi="Consolas" w:cs="Times New Roman"/>
      <w:color w:val="000000"/>
      <w:kern w:val="0"/>
      <w:sz w:val="20"/>
      <w:szCs w:val="20"/>
      <w:lang w:eastAsia="ru-RU"/>
    </w:rPr>
  </w:style>
  <w:style w:type="paragraph" w:customStyle="1" w:styleId="Normale9d4d6f8-28d9-46fd-baec-549993423d13">
    <w:name w:val="Normal_e9d4d6f8-28d9-46fd-baec-549993423d13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table" w:customStyle="1" w:styleId="TableGrid4d11532d-339e-4a29-b527-a84db066a3aa">
    <w:name w:val="Table Grid_4d11532d-339e-4a29-b527-a84db066a3aa"/>
    <w:basedOn w:val="a1"/>
    <w:uiPriority w:val="39"/>
    <w:rsid w:val="00727A4F"/>
    <w:pPr>
      <w:spacing w:after="0" w:line="240" w:lineRule="auto"/>
    </w:pPr>
    <w:rPr>
      <w:rFonts w:eastAsia="Times New Roman" w:cs="Times New Roman"/>
      <w:color w:val="000000"/>
      <w:kern w:val="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ListParagraph6f8240a1-4554-4915-ba5a-245309712b3a">
    <w:name w:val="List Paragraph_6f8240a1-4554-4915-ba5a-245309712b3a"/>
    <w:basedOn w:val="Normale9d4d6f8-28d9-46fd-baec-549993423d13"/>
    <w:uiPriority w:val="34"/>
    <w:qFormat/>
    <w:rsid w:val="00727A4F"/>
    <w:pPr>
      <w:ind w:left="720"/>
      <w:contextualSpacing/>
    </w:pPr>
  </w:style>
  <w:style w:type="paragraph" w:customStyle="1" w:styleId="Footnote520ed90d-c865-430b-a1a3-aa0186286712">
    <w:name w:val="Footnote_520ed90d-c865-430b-a1a3-aa0186286712"/>
    <w:basedOn w:val="Normale9d4d6f8-28d9-46fd-baec-549993423d13"/>
    <w:qFormat/>
    <w:rsid w:val="00727A4F"/>
    <w:rPr>
      <w:sz w:val="20"/>
    </w:rPr>
  </w:style>
  <w:style w:type="paragraph" w:customStyle="1" w:styleId="Footnote4e14d2e9-3bfb-46d5-be7a-c206f1b81c5d">
    <w:name w:val="Footnote_4e14d2e9-3bfb-46d5-be7a-c206f1b81c5d"/>
    <w:basedOn w:val="Normal2ca3983f-3829-429a-af51-cd29136d8408"/>
    <w:qFormat/>
    <w:rsid w:val="00727A4F"/>
    <w:rPr>
      <w:sz w:val="20"/>
    </w:rPr>
  </w:style>
  <w:style w:type="paragraph" w:customStyle="1" w:styleId="Normal2ca3983f-3829-429a-af51-cd29136d8408">
    <w:name w:val="Normal_2ca3983f-3829-429a-af51-cd29136d8408"/>
    <w:qFormat/>
    <w:rsid w:val="0061570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</w:rPr>
  </w:style>
  <w:style w:type="character" w:customStyle="1" w:styleId="fontstyle01">
    <w:name w:val="fontstyle01"/>
    <w:basedOn w:val="a0"/>
    <w:rsid w:val="000C05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EC4DA1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C4DA1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C4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7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4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5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2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D6289-1CDA-469F-B0B3-C57D1ED4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19</Pages>
  <Words>4932</Words>
  <Characters>28118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319</cp:revision>
  <cp:lastPrinted>2026-03-06T07:10:00Z</cp:lastPrinted>
  <dcterms:created xsi:type="dcterms:W3CDTF">2025-09-10T12:45:00Z</dcterms:created>
  <dcterms:modified xsi:type="dcterms:W3CDTF">2026-03-06T10:27:00Z</dcterms:modified>
</cp:coreProperties>
</file>